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2565C5" w:rsidRPr="004A5252" w:rsidTr="00A5295B">
        <w:tc>
          <w:tcPr>
            <w:tcW w:w="1716" w:type="dxa"/>
            <w:shd w:val="clear" w:color="auto" w:fill="auto"/>
          </w:tcPr>
          <w:p w:rsidR="002565C5" w:rsidRPr="004A5252" w:rsidRDefault="00077316" w:rsidP="00A5295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2565C5" w:rsidRPr="004A5252" w:rsidRDefault="002565C5" w:rsidP="00A5295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565C5" w:rsidRPr="004A5252" w:rsidRDefault="00A94517" w:rsidP="00AB56A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565C5" w:rsidRPr="004A5252">
              <w:rPr>
                <w:b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2565C5" w:rsidRPr="004A5252" w:rsidRDefault="002565C5" w:rsidP="00AB56A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A5252">
              <w:rPr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2565C5" w:rsidRPr="004A5252" w:rsidRDefault="002565C5" w:rsidP="00AB56A8">
            <w:pPr>
              <w:contextualSpacing/>
              <w:jc w:val="center"/>
              <w:rPr>
                <w:sz w:val="28"/>
                <w:szCs w:val="28"/>
              </w:rPr>
            </w:pPr>
            <w:r w:rsidRPr="004A5252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65C5" w:rsidRPr="004A5252" w:rsidRDefault="002565C5" w:rsidP="002565C5">
      <w:pPr>
        <w:jc w:val="center"/>
        <w:rPr>
          <w:rFonts w:eastAsia="MS Mincho"/>
          <w:b/>
          <w:sz w:val="28"/>
          <w:szCs w:val="28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Pr="002565C5" w:rsidRDefault="00407CA0" w:rsidP="002565C5">
      <w:pPr>
        <w:rPr>
          <w:rFonts w:eastAsia="MS Mincho"/>
          <w:sz w:val="28"/>
          <w:szCs w:val="28"/>
          <w:lang w:eastAsia="ja-JP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10020"/>
      </w:tblGrid>
      <w:tr w:rsidR="002565C5" w:rsidRPr="002565C5" w:rsidTr="00A5295B">
        <w:tc>
          <w:tcPr>
            <w:tcW w:w="10020" w:type="dxa"/>
            <w:vAlign w:val="center"/>
          </w:tcPr>
          <w:p w:rsidR="002565C5" w:rsidRPr="002565C5" w:rsidRDefault="002565C5" w:rsidP="00407CA0">
            <w:pPr>
              <w:contextualSpacing/>
              <w:jc w:val="center"/>
              <w:rPr>
                <w:sz w:val="28"/>
                <w:szCs w:val="28"/>
              </w:rPr>
            </w:pPr>
            <w:r w:rsidRPr="002565C5">
              <w:rPr>
                <w:sz w:val="28"/>
                <w:szCs w:val="28"/>
              </w:rPr>
              <w:t xml:space="preserve">Методические указания и задания </w:t>
            </w:r>
          </w:p>
          <w:p w:rsidR="00407CA0" w:rsidRDefault="002565C5" w:rsidP="00407CA0">
            <w:pPr>
              <w:contextualSpacing/>
              <w:jc w:val="center"/>
              <w:rPr>
                <w:sz w:val="28"/>
                <w:szCs w:val="28"/>
              </w:rPr>
            </w:pPr>
            <w:r w:rsidRPr="002565C5">
              <w:rPr>
                <w:sz w:val="28"/>
                <w:szCs w:val="28"/>
              </w:rPr>
              <w:t xml:space="preserve">по выполнению </w:t>
            </w:r>
            <w:r w:rsidR="00DF7B32">
              <w:rPr>
                <w:sz w:val="28"/>
                <w:szCs w:val="28"/>
              </w:rPr>
              <w:t>курсов</w:t>
            </w:r>
            <w:r w:rsidR="00E03268">
              <w:rPr>
                <w:sz w:val="28"/>
                <w:szCs w:val="28"/>
              </w:rPr>
              <w:t>ой</w:t>
            </w:r>
            <w:r w:rsidR="00DF7B32">
              <w:rPr>
                <w:sz w:val="28"/>
                <w:szCs w:val="28"/>
              </w:rPr>
              <w:t xml:space="preserve"> </w:t>
            </w:r>
            <w:r w:rsidR="00E03268">
              <w:rPr>
                <w:sz w:val="28"/>
                <w:szCs w:val="28"/>
              </w:rPr>
              <w:t>работы</w:t>
            </w:r>
            <w:r w:rsidRPr="002565C5">
              <w:rPr>
                <w:sz w:val="28"/>
                <w:szCs w:val="28"/>
              </w:rPr>
              <w:t xml:space="preserve"> </w:t>
            </w:r>
          </w:p>
          <w:p w:rsidR="002565C5" w:rsidRPr="002565C5" w:rsidRDefault="00407CA0" w:rsidP="00407CA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94658B">
              <w:rPr>
                <w:sz w:val="28"/>
                <w:szCs w:val="28"/>
              </w:rPr>
              <w:t xml:space="preserve">междисциплинарному курсу </w:t>
            </w:r>
          </w:p>
          <w:p w:rsidR="002565C5" w:rsidRPr="002565C5" w:rsidRDefault="002565C5" w:rsidP="00407C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2565C5" w:rsidRDefault="001E7A4B" w:rsidP="00256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0891">
        <w:rPr>
          <w:b/>
          <w:sz w:val="28"/>
          <w:szCs w:val="28"/>
        </w:rPr>
        <w:t>МДК. 09.01 ПРОЕКТИРОВАНИЕ И РАЗРАБОТКА ВЕБ-ПРИЛОЖЕНИЙ</w:t>
      </w:r>
      <w:r>
        <w:rPr>
          <w:b/>
          <w:sz w:val="28"/>
          <w:szCs w:val="28"/>
        </w:rPr>
        <w:t>»</w:t>
      </w:r>
    </w:p>
    <w:p w:rsidR="00407CA0" w:rsidRPr="00DF7B32" w:rsidRDefault="00407CA0" w:rsidP="002565C5">
      <w:pPr>
        <w:jc w:val="center"/>
        <w:rPr>
          <w:b/>
          <w:color w:val="000000"/>
          <w:sz w:val="28"/>
          <w:szCs w:val="28"/>
        </w:rPr>
      </w:pPr>
    </w:p>
    <w:p w:rsidR="00DF7B32" w:rsidRDefault="002565C5" w:rsidP="002565C5">
      <w:pPr>
        <w:ind w:left="40"/>
        <w:jc w:val="center"/>
        <w:rPr>
          <w:sz w:val="28"/>
          <w:szCs w:val="28"/>
        </w:rPr>
      </w:pPr>
      <w:r w:rsidRPr="002565C5">
        <w:rPr>
          <w:sz w:val="28"/>
          <w:szCs w:val="28"/>
        </w:rPr>
        <w:t>для обучающихся среднего</w:t>
      </w:r>
      <w:r w:rsidR="00407CA0">
        <w:rPr>
          <w:sz w:val="28"/>
          <w:szCs w:val="28"/>
        </w:rPr>
        <w:t xml:space="preserve"> профессионального образования </w:t>
      </w:r>
    </w:p>
    <w:p w:rsidR="002565C5" w:rsidRPr="002565C5" w:rsidRDefault="002565C5" w:rsidP="002565C5">
      <w:pPr>
        <w:ind w:left="40"/>
        <w:jc w:val="center"/>
        <w:rPr>
          <w:sz w:val="28"/>
          <w:szCs w:val="28"/>
        </w:rPr>
      </w:pPr>
      <w:r w:rsidRPr="002565C5">
        <w:rPr>
          <w:sz w:val="28"/>
          <w:szCs w:val="28"/>
        </w:rPr>
        <w:t>по специальности</w:t>
      </w:r>
      <w:r w:rsidR="00407CA0">
        <w:rPr>
          <w:sz w:val="28"/>
          <w:szCs w:val="28"/>
        </w:rPr>
        <w:t>:</w:t>
      </w:r>
    </w:p>
    <w:p w:rsidR="002565C5" w:rsidRPr="00407CA0" w:rsidRDefault="002565C5" w:rsidP="002565C5">
      <w:pPr>
        <w:overflowPunct w:val="0"/>
        <w:jc w:val="center"/>
        <w:textAlignment w:val="baseline"/>
        <w:rPr>
          <w:b/>
          <w:sz w:val="28"/>
          <w:szCs w:val="28"/>
        </w:rPr>
      </w:pPr>
      <w:r w:rsidRPr="00407CA0">
        <w:rPr>
          <w:b/>
          <w:sz w:val="28"/>
          <w:szCs w:val="28"/>
        </w:rPr>
        <w:t>09.02.07 Информационные системы и программирование</w:t>
      </w:r>
    </w:p>
    <w:p w:rsidR="002565C5" w:rsidRPr="00407CA0" w:rsidRDefault="002565C5" w:rsidP="002565C5">
      <w:pPr>
        <w:jc w:val="center"/>
        <w:rPr>
          <w:b/>
          <w:color w:val="000000"/>
          <w:sz w:val="28"/>
          <w:szCs w:val="28"/>
        </w:rPr>
      </w:pPr>
    </w:p>
    <w:p w:rsidR="003351E6" w:rsidRDefault="003351E6" w:rsidP="003351E6">
      <w:pPr>
        <w:jc w:val="center"/>
        <w:rPr>
          <w:bCs/>
          <w:sz w:val="28"/>
          <w:szCs w:val="28"/>
          <w:lang w:eastAsia="en-US"/>
        </w:rPr>
      </w:pPr>
      <w:r w:rsidRPr="003351E6">
        <w:rPr>
          <w:bCs/>
          <w:sz w:val="28"/>
          <w:szCs w:val="28"/>
          <w:lang w:eastAsia="en-US"/>
        </w:rPr>
        <w:t xml:space="preserve">Квалификация выпускника: Разработчик web и </w:t>
      </w:r>
    </w:p>
    <w:p w:rsidR="003351E6" w:rsidRPr="003351E6" w:rsidRDefault="003351E6" w:rsidP="003351E6">
      <w:pPr>
        <w:jc w:val="center"/>
        <w:rPr>
          <w:sz w:val="28"/>
          <w:szCs w:val="28"/>
          <w:lang w:eastAsia="en-US"/>
        </w:rPr>
      </w:pPr>
      <w:r w:rsidRPr="003351E6">
        <w:rPr>
          <w:bCs/>
          <w:sz w:val="28"/>
          <w:szCs w:val="28"/>
          <w:lang w:eastAsia="en-US"/>
        </w:rPr>
        <w:t>мультимедийных приложений</w:t>
      </w:r>
    </w:p>
    <w:p w:rsidR="003351E6" w:rsidRPr="003351E6" w:rsidRDefault="003351E6" w:rsidP="003351E6">
      <w:pPr>
        <w:jc w:val="center"/>
        <w:rPr>
          <w:sz w:val="32"/>
          <w:szCs w:val="32"/>
          <w:lang w:eastAsia="en-US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3351E6" w:rsidP="002565C5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Год начала подготовки: 2025</w:t>
      </w:r>
    </w:p>
    <w:bookmarkEnd w:id="0"/>
    <w:p w:rsidR="002565C5" w:rsidRPr="002565C5" w:rsidRDefault="002565C5" w:rsidP="002565C5">
      <w:pPr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napToGrid w:val="0"/>
          <w:sz w:val="28"/>
          <w:szCs w:val="28"/>
        </w:rPr>
      </w:pPr>
      <w:r w:rsidRPr="002565C5">
        <w:rPr>
          <w:color w:val="000000"/>
          <w:sz w:val="28"/>
          <w:szCs w:val="28"/>
        </w:rPr>
        <w:t xml:space="preserve">Новосибирск </w:t>
      </w:r>
      <w:r w:rsidRPr="002565C5">
        <w:rPr>
          <w:color w:val="000000"/>
          <w:sz w:val="28"/>
          <w:szCs w:val="28"/>
        </w:rPr>
        <w:br/>
        <w:t>20</w:t>
      </w:r>
      <w:r w:rsidR="0070373A">
        <w:rPr>
          <w:color w:val="000000"/>
          <w:sz w:val="28"/>
          <w:szCs w:val="28"/>
        </w:rPr>
        <w:t>2</w:t>
      </w:r>
      <w:r w:rsidR="0094658B">
        <w:rPr>
          <w:color w:val="000000"/>
          <w:sz w:val="28"/>
          <w:szCs w:val="28"/>
        </w:rPr>
        <w:t>5</w:t>
      </w:r>
    </w:p>
    <w:p w:rsidR="00196A18" w:rsidRPr="001940D3" w:rsidRDefault="002565C5" w:rsidP="00220418">
      <w:pPr>
        <w:spacing w:line="360" w:lineRule="auto"/>
        <w:rPr>
          <w:b/>
          <w:sz w:val="28"/>
          <w:szCs w:val="28"/>
        </w:rPr>
      </w:pPr>
      <w:r w:rsidRPr="002565C5">
        <w:rPr>
          <w:rFonts w:eastAsia="MS Mincho"/>
          <w:sz w:val="28"/>
          <w:szCs w:val="28"/>
          <w:lang w:eastAsia="ja-JP"/>
        </w:rPr>
        <w:br w:type="page"/>
      </w:r>
    </w:p>
    <w:p w:rsidR="002565C5" w:rsidRPr="002565C5" w:rsidRDefault="002565C5" w:rsidP="002565C5">
      <w:pPr>
        <w:ind w:firstLine="709"/>
        <w:jc w:val="both"/>
        <w:rPr>
          <w:sz w:val="28"/>
          <w:szCs w:val="28"/>
        </w:rPr>
      </w:pPr>
      <w:r w:rsidRPr="002565C5">
        <w:rPr>
          <w:sz w:val="28"/>
          <w:szCs w:val="28"/>
        </w:rPr>
        <w:t xml:space="preserve">Методические указания </w:t>
      </w:r>
      <w:r w:rsidR="00DF7B32">
        <w:rPr>
          <w:sz w:val="28"/>
          <w:szCs w:val="28"/>
        </w:rPr>
        <w:t xml:space="preserve">и задания по </w:t>
      </w:r>
      <w:r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Pr="002565C5">
        <w:rPr>
          <w:sz w:val="28"/>
          <w:szCs w:val="28"/>
        </w:rPr>
        <w:t xml:space="preserve"> по </w:t>
      </w:r>
      <w:r w:rsidR="0094658B">
        <w:rPr>
          <w:sz w:val="28"/>
          <w:szCs w:val="28"/>
        </w:rPr>
        <w:t xml:space="preserve">междисциплинарному курсу </w:t>
      </w:r>
      <w:r w:rsidR="001E7A4B" w:rsidRPr="00FE04E9">
        <w:rPr>
          <w:sz w:val="28"/>
          <w:szCs w:val="28"/>
        </w:rPr>
        <w:t>«</w:t>
      </w:r>
      <w:r w:rsidR="001E7A4B" w:rsidRPr="006B4D28">
        <w:rPr>
          <w:bCs/>
          <w:sz w:val="28"/>
          <w:szCs w:val="28"/>
        </w:rPr>
        <w:t xml:space="preserve">МДК. 09.01 </w:t>
      </w:r>
      <w:r w:rsidR="001E7A4B" w:rsidRPr="001E7A4B">
        <w:rPr>
          <w:bCs/>
          <w:i/>
          <w:sz w:val="28"/>
          <w:szCs w:val="28"/>
        </w:rPr>
        <w:t>Проектирование и разработка веб-приложений</w:t>
      </w:r>
      <w:r w:rsidR="001E7A4B">
        <w:rPr>
          <w:b/>
          <w:sz w:val="28"/>
          <w:szCs w:val="28"/>
        </w:rPr>
        <w:t>»</w:t>
      </w:r>
      <w:r w:rsidR="001E7A4B" w:rsidRPr="00FE04E9">
        <w:rPr>
          <w:sz w:val="28"/>
          <w:szCs w:val="28"/>
        </w:rPr>
        <w:t xml:space="preserve"> </w:t>
      </w:r>
      <w:r w:rsidRPr="002565C5">
        <w:rPr>
          <w:sz w:val="28"/>
          <w:szCs w:val="28"/>
        </w:rPr>
        <w:t xml:space="preserve"> для обучающихся по специальности </w:t>
      </w:r>
      <w:r w:rsidRPr="002565C5">
        <w:rPr>
          <w:i/>
          <w:sz w:val="28"/>
          <w:szCs w:val="28"/>
        </w:rPr>
        <w:t>09.02.07</w:t>
      </w:r>
      <w:r w:rsidRPr="002565C5">
        <w:rPr>
          <w:sz w:val="28"/>
          <w:szCs w:val="28"/>
        </w:rPr>
        <w:t xml:space="preserve"> </w:t>
      </w:r>
      <w:r w:rsidRPr="002565C5">
        <w:rPr>
          <w:i/>
          <w:sz w:val="28"/>
          <w:szCs w:val="28"/>
        </w:rPr>
        <w:t>Информационные системы и программирование</w:t>
      </w:r>
      <w:r w:rsidRPr="002565C5">
        <w:rPr>
          <w:sz w:val="28"/>
          <w:szCs w:val="28"/>
        </w:rPr>
        <w:t xml:space="preserve"> / [сост. </w:t>
      </w:r>
      <w:r w:rsidR="00872B5C" w:rsidRPr="00FE04E9">
        <w:rPr>
          <w:sz w:val="28"/>
          <w:szCs w:val="28"/>
        </w:rPr>
        <w:t>А.</w:t>
      </w:r>
      <w:r w:rsidR="00872B5C">
        <w:rPr>
          <w:sz w:val="28"/>
          <w:szCs w:val="28"/>
        </w:rPr>
        <w:t>П</w:t>
      </w:r>
      <w:r w:rsidR="00872B5C" w:rsidRPr="00FE04E9">
        <w:rPr>
          <w:sz w:val="28"/>
          <w:szCs w:val="28"/>
        </w:rPr>
        <w:t xml:space="preserve">. </w:t>
      </w:r>
      <w:r w:rsidR="00872B5C">
        <w:rPr>
          <w:sz w:val="28"/>
          <w:szCs w:val="28"/>
        </w:rPr>
        <w:t>Калинина</w:t>
      </w:r>
      <w:r w:rsidR="00872B5C" w:rsidRPr="00FE04E9">
        <w:rPr>
          <w:sz w:val="28"/>
          <w:szCs w:val="28"/>
        </w:rPr>
        <w:t xml:space="preserve">, </w:t>
      </w:r>
      <w:r w:rsidR="00872B5C">
        <w:rPr>
          <w:sz w:val="28"/>
          <w:szCs w:val="28"/>
        </w:rPr>
        <w:t>доктр</w:t>
      </w:r>
      <w:r w:rsidR="00872B5C" w:rsidRPr="00FE04E9">
        <w:rPr>
          <w:sz w:val="28"/>
          <w:szCs w:val="28"/>
        </w:rPr>
        <w:t xml:space="preserve">. </w:t>
      </w:r>
      <w:r w:rsidR="00872B5C">
        <w:rPr>
          <w:sz w:val="28"/>
          <w:szCs w:val="28"/>
        </w:rPr>
        <w:t>физ -мат</w:t>
      </w:r>
      <w:r w:rsidR="00872B5C" w:rsidRPr="00FE04E9">
        <w:rPr>
          <w:sz w:val="28"/>
          <w:szCs w:val="28"/>
        </w:rPr>
        <w:t xml:space="preserve">. наук, </w:t>
      </w:r>
      <w:r w:rsidR="00872B5C">
        <w:rPr>
          <w:sz w:val="28"/>
          <w:szCs w:val="28"/>
        </w:rPr>
        <w:t>профессор</w:t>
      </w:r>
      <w:r w:rsidRPr="002565C5">
        <w:rPr>
          <w:sz w:val="28"/>
          <w:szCs w:val="28"/>
        </w:rPr>
        <w:t>]; АНОО ВО Центросоюза РФ «СибУПК». – Новосибирск, 20</w:t>
      </w:r>
      <w:r w:rsidR="0070373A">
        <w:rPr>
          <w:sz w:val="28"/>
          <w:szCs w:val="28"/>
        </w:rPr>
        <w:t>2</w:t>
      </w:r>
      <w:r w:rsidR="0094658B">
        <w:rPr>
          <w:sz w:val="28"/>
          <w:szCs w:val="28"/>
        </w:rPr>
        <w:t>5</w:t>
      </w:r>
      <w:r w:rsidRPr="002565C5">
        <w:rPr>
          <w:sz w:val="28"/>
          <w:szCs w:val="28"/>
        </w:rPr>
        <w:t>.</w:t>
      </w:r>
      <w:r w:rsidR="00860D74">
        <w:rPr>
          <w:sz w:val="28"/>
          <w:szCs w:val="28"/>
        </w:rPr>
        <w:t xml:space="preserve"> – 23 с.</w:t>
      </w:r>
    </w:p>
    <w:p w:rsidR="00196A18" w:rsidRPr="001D08A0" w:rsidRDefault="00196A18" w:rsidP="006A605C">
      <w:pPr>
        <w:jc w:val="both"/>
        <w:rPr>
          <w:sz w:val="28"/>
          <w:szCs w:val="28"/>
        </w:rPr>
      </w:pPr>
    </w:p>
    <w:p w:rsidR="00196A18" w:rsidRPr="001D08A0" w:rsidRDefault="00196A18" w:rsidP="006A605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Рецензент: В.В. Аксенов д-р физ.-мат. наук, профессор </w:t>
      </w:r>
    </w:p>
    <w:p w:rsidR="00196A18" w:rsidRPr="001D08A0" w:rsidRDefault="00196A18" w:rsidP="006A605C">
      <w:pPr>
        <w:jc w:val="both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CD7FA8" w:rsidRPr="00DF7B32" w:rsidRDefault="00CD7FA8" w:rsidP="00DF7B32">
      <w:pPr>
        <w:ind w:firstLine="567"/>
        <w:jc w:val="both"/>
        <w:rPr>
          <w:sz w:val="28"/>
          <w:szCs w:val="28"/>
        </w:rPr>
      </w:pPr>
      <w:r w:rsidRPr="00DF7B32">
        <w:rPr>
          <w:spacing w:val="-4"/>
          <w:sz w:val="28"/>
          <w:szCs w:val="28"/>
        </w:rPr>
        <w:t xml:space="preserve">Методические указания </w:t>
      </w:r>
      <w:r w:rsidR="00DF7B32">
        <w:rPr>
          <w:spacing w:val="-4"/>
          <w:sz w:val="28"/>
          <w:szCs w:val="28"/>
        </w:rPr>
        <w:t xml:space="preserve">и задания </w:t>
      </w:r>
      <w:r w:rsidR="00DF7B32">
        <w:rPr>
          <w:sz w:val="28"/>
          <w:szCs w:val="28"/>
        </w:rPr>
        <w:t xml:space="preserve">по </w:t>
      </w:r>
      <w:r w:rsidR="00DF7B32"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="00DF7B32" w:rsidRPr="002565C5">
        <w:rPr>
          <w:sz w:val="28"/>
          <w:szCs w:val="28"/>
        </w:rPr>
        <w:t xml:space="preserve"> по ди</w:t>
      </w:r>
      <w:r w:rsidR="00DF7B32" w:rsidRPr="002565C5">
        <w:rPr>
          <w:sz w:val="28"/>
          <w:szCs w:val="28"/>
        </w:rPr>
        <w:t>с</w:t>
      </w:r>
      <w:r w:rsidR="00DF7B32" w:rsidRPr="002565C5">
        <w:rPr>
          <w:sz w:val="28"/>
          <w:szCs w:val="28"/>
        </w:rPr>
        <w:t xml:space="preserve">циплине «Проектирование и дизайн информационных систем» </w:t>
      </w:r>
      <w:r w:rsidRPr="00DF7B32">
        <w:rPr>
          <w:spacing w:val="-4"/>
          <w:sz w:val="28"/>
          <w:szCs w:val="28"/>
        </w:rPr>
        <w:t xml:space="preserve">рекомендованы к использованию в учебном процессе на заседании кафедры </w:t>
      </w:r>
      <w:r w:rsidRPr="00DF7B32">
        <w:rPr>
          <w:sz w:val="28"/>
          <w:szCs w:val="28"/>
        </w:rPr>
        <w:t>информатики</w:t>
      </w:r>
      <w:r w:rsidRPr="00DF7B32">
        <w:rPr>
          <w:bCs/>
          <w:sz w:val="28"/>
          <w:szCs w:val="28"/>
        </w:rPr>
        <w:t>, пр</w:t>
      </w:r>
      <w:r w:rsidRPr="00DF7B32">
        <w:rPr>
          <w:bCs/>
          <w:sz w:val="28"/>
          <w:szCs w:val="28"/>
        </w:rPr>
        <w:t>о</w:t>
      </w:r>
      <w:r w:rsidRPr="00DF7B32">
        <w:rPr>
          <w:bCs/>
          <w:sz w:val="28"/>
          <w:szCs w:val="28"/>
        </w:rPr>
        <w:t>токол от</w:t>
      </w:r>
      <w:r w:rsidR="0070373A">
        <w:rPr>
          <w:sz w:val="28"/>
          <w:szCs w:val="28"/>
        </w:rPr>
        <w:t xml:space="preserve"> </w:t>
      </w:r>
      <w:r w:rsidR="0094658B">
        <w:rPr>
          <w:sz w:val="28"/>
          <w:szCs w:val="28"/>
        </w:rPr>
        <w:t>28</w:t>
      </w:r>
      <w:r w:rsidR="001E7A4B" w:rsidRPr="00746D0F">
        <w:rPr>
          <w:sz w:val="28"/>
          <w:szCs w:val="28"/>
        </w:rPr>
        <w:t xml:space="preserve"> </w:t>
      </w:r>
      <w:r w:rsidR="0094658B">
        <w:rPr>
          <w:sz w:val="28"/>
          <w:szCs w:val="28"/>
        </w:rPr>
        <w:t>ма</w:t>
      </w:r>
      <w:r w:rsidR="001E7A4B" w:rsidRPr="00746D0F">
        <w:rPr>
          <w:sz w:val="28"/>
          <w:szCs w:val="28"/>
        </w:rPr>
        <w:t>я 202</w:t>
      </w:r>
      <w:r w:rsidR="0094658B">
        <w:rPr>
          <w:sz w:val="28"/>
          <w:szCs w:val="28"/>
        </w:rPr>
        <w:t>5</w:t>
      </w:r>
      <w:r w:rsidR="001E7A4B" w:rsidRPr="00FE04E9">
        <w:rPr>
          <w:sz w:val="28"/>
          <w:szCs w:val="28"/>
        </w:rPr>
        <w:t xml:space="preserve"> </w:t>
      </w:r>
      <w:r w:rsidRPr="00DF7B32">
        <w:rPr>
          <w:sz w:val="28"/>
          <w:szCs w:val="28"/>
        </w:rPr>
        <w:t xml:space="preserve"> г. № </w:t>
      </w:r>
      <w:r w:rsidR="0070373A">
        <w:rPr>
          <w:sz w:val="28"/>
          <w:szCs w:val="28"/>
        </w:rPr>
        <w:t>9</w:t>
      </w:r>
      <w:r w:rsidR="00DF7B32">
        <w:rPr>
          <w:sz w:val="28"/>
          <w:szCs w:val="28"/>
        </w:rPr>
        <w:t>.</w:t>
      </w: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@Сибирский университет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потребительской кооперации, 20</w:t>
      </w:r>
      <w:r w:rsidR="0070373A">
        <w:rPr>
          <w:sz w:val="28"/>
          <w:szCs w:val="28"/>
        </w:rPr>
        <w:t>2</w:t>
      </w:r>
      <w:r w:rsidR="0094658B">
        <w:rPr>
          <w:sz w:val="28"/>
          <w:szCs w:val="28"/>
        </w:rPr>
        <w:t>5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  <w:sectPr w:rsidR="00196A18" w:rsidRPr="001D08A0" w:rsidSect="000F5F0A">
          <w:footerReference w:type="default" r:id="rId10"/>
          <w:pgSz w:w="11906" w:h="16838"/>
          <w:pgMar w:top="1134" w:right="907" w:bottom="1418" w:left="1418" w:header="709" w:footer="709" w:gutter="0"/>
          <w:cols w:space="708"/>
          <w:docGrid w:linePitch="360"/>
        </w:sectPr>
      </w:pPr>
    </w:p>
    <w:p w:rsidR="00196A18" w:rsidRPr="001D08A0" w:rsidRDefault="00196A18" w:rsidP="006A605C">
      <w:pPr>
        <w:spacing w:line="360" w:lineRule="auto"/>
        <w:ind w:firstLine="708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СОДЕРЖАНИЕ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8112"/>
        <w:gridCol w:w="1381"/>
      </w:tblGrid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 Общие положения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9B4952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9B4952" w:rsidRPr="001D08A0">
              <w:rPr>
                <w:sz w:val="28"/>
                <w:szCs w:val="28"/>
              </w:rPr>
              <w:t xml:space="preserve"> Структура и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2.1. Структура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2.2.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 Основные этапы выполнения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3.1 Выбор темы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3.2 Составление библиографии по теме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3.3 Сроки сдачи </w:t>
            </w:r>
            <w:r w:rsidR="00E03268">
              <w:rPr>
                <w:sz w:val="28"/>
                <w:szCs w:val="28"/>
              </w:rPr>
              <w:t>курсовой работы</w:t>
            </w:r>
            <w:r w:rsidR="009B4952" w:rsidRPr="001D08A0">
              <w:rPr>
                <w:sz w:val="28"/>
                <w:szCs w:val="28"/>
              </w:rPr>
              <w:t xml:space="preserve"> </w:t>
            </w:r>
            <w:r w:rsidRPr="001D08A0">
              <w:rPr>
                <w:sz w:val="28"/>
                <w:szCs w:val="28"/>
              </w:rPr>
              <w:t>и порядок защиты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4 Требования к оформлению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 Список рекомендуемой литературы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5.1. Основная учебная литература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5.2. Дополнительная учебная литература</w:t>
            </w:r>
            <w:r w:rsidRPr="001D08A0">
              <w:rPr>
                <w:sz w:val="28"/>
                <w:szCs w:val="28"/>
              </w:rPr>
              <w:tab/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9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А Образец титульного листа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10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5800B3">
            <w:pPr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Б Требования к оформлению текста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1</w:t>
            </w:r>
          </w:p>
        </w:tc>
      </w:tr>
      <w:tr w:rsidR="00A857B9" w:rsidRPr="001D08A0" w:rsidTr="00A857B9">
        <w:trPr>
          <w:trHeight w:hRule="exact" w:val="482"/>
        </w:trPr>
        <w:tc>
          <w:tcPr>
            <w:tcW w:w="8112" w:type="dxa"/>
            <w:vAlign w:val="center"/>
          </w:tcPr>
          <w:p w:rsidR="00A857B9" w:rsidRPr="001D08A0" w:rsidRDefault="00A857B9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В Образец оформления списка литературы</w:t>
            </w:r>
          </w:p>
        </w:tc>
        <w:tc>
          <w:tcPr>
            <w:tcW w:w="1381" w:type="dxa"/>
            <w:vAlign w:val="center"/>
          </w:tcPr>
          <w:p w:rsidR="00A857B9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Приложение </w:t>
            </w:r>
            <w:r w:rsidR="00A857B9" w:rsidRPr="001D08A0">
              <w:rPr>
                <w:sz w:val="28"/>
                <w:szCs w:val="28"/>
              </w:rPr>
              <w:t>Г</w:t>
            </w:r>
            <w:r w:rsidRPr="001D08A0">
              <w:rPr>
                <w:sz w:val="28"/>
                <w:szCs w:val="28"/>
              </w:rPr>
              <w:t xml:space="preserve"> </w:t>
            </w:r>
            <w:r w:rsidR="00A857B9" w:rsidRPr="001D08A0">
              <w:rPr>
                <w:sz w:val="28"/>
                <w:szCs w:val="28"/>
              </w:rPr>
              <w:t xml:space="preserve">Темы для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1D08A0">
              <w:rPr>
                <w:sz w:val="28"/>
                <w:szCs w:val="28"/>
              </w:rPr>
              <w:t>2</w:t>
            </w:r>
          </w:p>
        </w:tc>
      </w:tr>
    </w:tbl>
    <w:p w:rsidR="00196A18" w:rsidRPr="001D08A0" w:rsidRDefault="00196A18" w:rsidP="006A605C">
      <w:pPr>
        <w:spacing w:line="360" w:lineRule="auto"/>
        <w:ind w:left="720" w:hanging="12"/>
        <w:jc w:val="both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D71305" w:rsidRDefault="00196A18" w:rsidP="00D71305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D71305">
        <w:rPr>
          <w:b/>
          <w:sz w:val="28"/>
          <w:szCs w:val="28"/>
        </w:rPr>
        <w:lastRenderedPageBreak/>
        <w:t>1. ОБЩИЕ ПОЛОЖЕНИЯ</w:t>
      </w:r>
    </w:p>
    <w:p w:rsidR="00196A18" w:rsidRPr="001D08A0" w:rsidRDefault="00196A18" w:rsidP="00B87B32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Целью освоения дисциплины «</w:t>
      </w:r>
      <w:r w:rsidR="00A5295B" w:rsidRPr="006B4D28">
        <w:rPr>
          <w:bCs/>
          <w:sz w:val="28"/>
          <w:szCs w:val="28"/>
        </w:rPr>
        <w:t xml:space="preserve">МДК. 09.01 </w:t>
      </w:r>
      <w:r w:rsidR="00A5295B" w:rsidRPr="001E7A4B">
        <w:rPr>
          <w:bCs/>
          <w:i/>
          <w:sz w:val="28"/>
          <w:szCs w:val="28"/>
        </w:rPr>
        <w:t>Проектирование и разрабо</w:t>
      </w:r>
      <w:r w:rsidR="00A5295B" w:rsidRPr="001E7A4B">
        <w:rPr>
          <w:bCs/>
          <w:i/>
          <w:sz w:val="28"/>
          <w:szCs w:val="28"/>
        </w:rPr>
        <w:t>т</w:t>
      </w:r>
      <w:r w:rsidR="00A5295B" w:rsidRPr="001E7A4B">
        <w:rPr>
          <w:bCs/>
          <w:i/>
          <w:sz w:val="28"/>
          <w:szCs w:val="28"/>
        </w:rPr>
        <w:t>ка веб-приложений</w:t>
      </w:r>
      <w:r w:rsidRPr="001D08A0">
        <w:rPr>
          <w:spacing w:val="-1"/>
          <w:sz w:val="28"/>
          <w:szCs w:val="28"/>
        </w:rPr>
        <w:t>»</w:t>
      </w:r>
      <w:r w:rsidRPr="001D08A0">
        <w:rPr>
          <w:sz w:val="28"/>
          <w:szCs w:val="28"/>
        </w:rPr>
        <w:t xml:space="preserve"> является формирование у </w:t>
      </w:r>
      <w:r w:rsidR="00407CA0">
        <w:rPr>
          <w:sz w:val="28"/>
          <w:szCs w:val="28"/>
        </w:rPr>
        <w:t xml:space="preserve">обучающихся </w:t>
      </w:r>
      <w:r w:rsidRPr="001D08A0">
        <w:rPr>
          <w:sz w:val="28"/>
          <w:szCs w:val="28"/>
        </w:rPr>
        <w:t xml:space="preserve"> системы знаний, умений и навыков, необходимых для  осуществления своих должностных об</w:t>
      </w:r>
      <w:r w:rsidRPr="001D08A0">
        <w:rPr>
          <w:sz w:val="28"/>
          <w:szCs w:val="28"/>
        </w:rPr>
        <w:t>я</w:t>
      </w:r>
      <w:r w:rsidRPr="001D08A0">
        <w:rPr>
          <w:sz w:val="28"/>
          <w:szCs w:val="28"/>
        </w:rPr>
        <w:t xml:space="preserve">занностей по проектированию и </w:t>
      </w:r>
      <w:r w:rsidR="00A5295B">
        <w:rPr>
          <w:sz w:val="28"/>
          <w:szCs w:val="28"/>
        </w:rPr>
        <w:t>разработке веб-приложений</w:t>
      </w:r>
      <w:r w:rsidRPr="001D08A0">
        <w:rPr>
          <w:sz w:val="28"/>
          <w:szCs w:val="28"/>
        </w:rPr>
        <w:t xml:space="preserve"> широкого проф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ля.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Для достижения этой цели решаются следующие задачи: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знакомство с архитектурой </w:t>
      </w:r>
      <w:r w:rsidR="00A5295B">
        <w:rPr>
          <w:sz w:val="28"/>
          <w:szCs w:val="28"/>
        </w:rPr>
        <w:t>веб-приложений</w:t>
      </w:r>
      <w:r w:rsidR="00A5295B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различного назначения;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освоение современных и перспективных технологий реализации </w:t>
      </w:r>
      <w:r w:rsidR="00A5295B">
        <w:rPr>
          <w:sz w:val="28"/>
          <w:szCs w:val="28"/>
        </w:rPr>
        <w:t>веб-приложений</w:t>
      </w:r>
      <w:r w:rsidRPr="001D08A0">
        <w:rPr>
          <w:sz w:val="28"/>
          <w:szCs w:val="28"/>
        </w:rPr>
        <w:t>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 xml:space="preserve">освоение наиболее популярных инструментальных средств поддержки процесса проектирования и реализации </w:t>
      </w:r>
      <w:r w:rsidR="00A5295B">
        <w:rPr>
          <w:sz w:val="28"/>
          <w:szCs w:val="28"/>
        </w:rPr>
        <w:t>веб-приложений</w:t>
      </w:r>
      <w:r w:rsidRPr="001D08A0">
        <w:rPr>
          <w:sz w:val="28"/>
          <w:szCs w:val="28"/>
        </w:rPr>
        <w:t>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изучение основных видов технической и технологической документ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ции на ПО, стандартов оформления документов.</w:t>
      </w:r>
    </w:p>
    <w:p w:rsidR="00196A18" w:rsidRPr="001D08A0" w:rsidRDefault="00E03268" w:rsidP="00B87B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196A18" w:rsidRPr="001D08A0">
        <w:rPr>
          <w:sz w:val="28"/>
          <w:szCs w:val="28"/>
        </w:rPr>
        <w:t xml:space="preserve"> по дисциплине предназначена для закрепления теорет</w:t>
      </w:r>
      <w:r w:rsidR="00196A18" w:rsidRPr="001D08A0">
        <w:rPr>
          <w:sz w:val="28"/>
          <w:szCs w:val="28"/>
        </w:rPr>
        <w:t>и</w:t>
      </w:r>
      <w:r w:rsidR="00196A18" w:rsidRPr="001D08A0">
        <w:rPr>
          <w:sz w:val="28"/>
          <w:szCs w:val="28"/>
        </w:rPr>
        <w:t xml:space="preserve">ческих знаний и освоения приёмов проектирования и реализации </w:t>
      </w:r>
      <w:r w:rsidR="00A5295B">
        <w:rPr>
          <w:sz w:val="28"/>
          <w:szCs w:val="28"/>
        </w:rPr>
        <w:t>веб-приложений</w:t>
      </w:r>
      <w:r w:rsidR="00196A18" w:rsidRPr="001D08A0">
        <w:rPr>
          <w:sz w:val="28"/>
          <w:szCs w:val="28"/>
        </w:rPr>
        <w:t xml:space="preserve"> широкого профиля, и является самостоятельной, творческой раб</w:t>
      </w:r>
      <w:r w:rsidR="00196A18" w:rsidRPr="001D08A0">
        <w:rPr>
          <w:sz w:val="28"/>
          <w:szCs w:val="28"/>
        </w:rPr>
        <w:t>о</w:t>
      </w:r>
      <w:r w:rsidR="00196A18" w:rsidRPr="001D08A0">
        <w:rPr>
          <w:sz w:val="28"/>
          <w:szCs w:val="28"/>
        </w:rPr>
        <w:t xml:space="preserve">той </w:t>
      </w:r>
      <w:r w:rsidR="00407CA0">
        <w:rPr>
          <w:sz w:val="28"/>
          <w:szCs w:val="28"/>
        </w:rPr>
        <w:t>обучающегося</w:t>
      </w:r>
      <w:r w:rsidR="00196A18" w:rsidRPr="001D08A0">
        <w:rPr>
          <w:sz w:val="28"/>
          <w:szCs w:val="28"/>
        </w:rPr>
        <w:t>, непосредственно предшествующей выполнению выпускной квалификационной работы.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 рамках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решаются задачи (в соответствии с выбранной темой):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Анализ и документирование требований. 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Проектирование и реализация </w:t>
      </w:r>
      <w:r w:rsidR="00A5295B">
        <w:rPr>
          <w:sz w:val="28"/>
          <w:szCs w:val="28"/>
        </w:rPr>
        <w:t>веб-приложений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Реализация пользовательского интерфейса и функций обработки да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</w:t>
      </w:r>
      <w:r w:rsidR="00196A18" w:rsidRPr="001D08A0">
        <w:rPr>
          <w:sz w:val="28"/>
          <w:szCs w:val="28"/>
        </w:rPr>
        <w:t xml:space="preserve">. 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Разработка </w:t>
      </w:r>
      <w:r w:rsidR="006B1CD6" w:rsidRPr="001D08A0">
        <w:rPr>
          <w:sz w:val="28"/>
          <w:szCs w:val="28"/>
        </w:rPr>
        <w:t>справочной системы</w:t>
      </w:r>
      <w:r w:rsidRPr="001D08A0">
        <w:rPr>
          <w:sz w:val="28"/>
          <w:szCs w:val="28"/>
        </w:rPr>
        <w:t>.</w:t>
      </w:r>
    </w:p>
    <w:p w:rsidR="00196A18" w:rsidRPr="00D71305" w:rsidRDefault="006B1CD6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196A18" w:rsidRPr="00D71305">
        <w:rPr>
          <w:b/>
          <w:sz w:val="28"/>
          <w:szCs w:val="28"/>
        </w:rPr>
        <w:lastRenderedPageBreak/>
        <w:t xml:space="preserve">2. </w:t>
      </w:r>
      <w:r w:rsidR="005E2139" w:rsidRPr="00D71305">
        <w:rPr>
          <w:b/>
          <w:sz w:val="28"/>
          <w:szCs w:val="28"/>
        </w:rPr>
        <w:t xml:space="preserve">. Структура и содержание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196A18" w:rsidP="00E27644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2.1. Структура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196A18" w:rsidP="001879D7">
      <w:pPr>
        <w:spacing w:line="360" w:lineRule="auto"/>
        <w:ind w:firstLine="709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Результаты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оформляются в виде пояснительной запи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ки, состоящей из: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титульного листа установленного образца (см. Приложение А);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реферат;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оглавления;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введения;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основной части, включающей следующие разделы: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Анализ предметной области.</w:t>
      </w:r>
    </w:p>
    <w:p w:rsidR="00196A18" w:rsidRPr="001D08A0" w:rsidRDefault="00D43309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 xml:space="preserve">Проектирование </w:t>
      </w:r>
      <w:r w:rsidR="00D71305">
        <w:rPr>
          <w:sz w:val="28"/>
          <w:szCs w:val="28"/>
        </w:rPr>
        <w:t>веб-приложений</w:t>
      </w:r>
      <w:r w:rsidR="00196A18" w:rsidRPr="001D08A0">
        <w:rPr>
          <w:sz w:val="28"/>
          <w:szCs w:val="28"/>
        </w:rPr>
        <w:t>.</w:t>
      </w:r>
    </w:p>
    <w:p w:rsidR="00B44063" w:rsidRPr="001D08A0" w:rsidRDefault="00B44063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Конструктивный.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left="357" w:firstLine="352"/>
        <w:rPr>
          <w:sz w:val="28"/>
          <w:szCs w:val="28"/>
        </w:rPr>
      </w:pPr>
      <w:r w:rsidRPr="001D08A0">
        <w:rPr>
          <w:sz w:val="28"/>
          <w:szCs w:val="28"/>
        </w:rPr>
        <w:t>Разработка проектной документации.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заключения;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списка используемой литературы;</w:t>
      </w:r>
    </w:p>
    <w:p w:rsidR="00196A18" w:rsidRPr="001D08A0" w:rsidRDefault="00196A18" w:rsidP="00ED42A2">
      <w:pPr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приложений.</w:t>
      </w:r>
    </w:p>
    <w:p w:rsidR="00196A18" w:rsidRPr="001D08A0" w:rsidRDefault="00196A18" w:rsidP="00E27644">
      <w:pPr>
        <w:ind w:left="360"/>
        <w:jc w:val="both"/>
        <w:rPr>
          <w:sz w:val="28"/>
          <w:szCs w:val="28"/>
        </w:rPr>
      </w:pPr>
    </w:p>
    <w:p w:rsidR="00196A18" w:rsidRPr="00D71305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 xml:space="preserve">2.2. Содержание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2.2.1 Реферат. В соответствии с ГОСТ 7.9-95, реферат — краткая характ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ристика работы, её цели, содержимого, вида, формы и других особенностей. В реферате указываются: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t>название работы и её выходные данные – количество страниц, рисунков, та</w:t>
      </w:r>
      <w:r w:rsidRPr="001D08A0">
        <w:t>б</w:t>
      </w:r>
      <w:r w:rsidRPr="001D08A0">
        <w:t xml:space="preserve">лиц, количество используемых источников, количество приложений; 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ключевые слова, идентифицирующие предметную область;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объект исследования;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предмет исследования;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цель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задачи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методы исследования (используемые инструменты);</w:t>
      </w: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  <w:rPr>
          <w:i/>
          <w:iCs/>
        </w:rPr>
      </w:pPr>
      <w:r w:rsidRPr="001D08A0">
        <w:rPr>
          <w:iCs/>
        </w:rPr>
        <w:t>краткая характеристика полученных результатов.</w:t>
      </w:r>
      <w:bookmarkStart w:id="1" w:name="_Toc194919106"/>
      <w:bookmarkStart w:id="2" w:name="_Toc371297560"/>
    </w:p>
    <w:p w:rsidR="00196A18" w:rsidRPr="001D08A0" w:rsidRDefault="00196A18" w:rsidP="00127C26">
      <w:pPr>
        <w:pStyle w:val="-"/>
        <w:widowControl w:val="0"/>
        <w:ind w:left="284" w:firstLine="0"/>
        <w:rPr>
          <w:iCs/>
        </w:rPr>
      </w:pP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</w:pPr>
      <w:r w:rsidRPr="001D08A0">
        <w:t>2.2.2 Введение</w:t>
      </w:r>
      <w:bookmarkEnd w:id="1"/>
      <w:bookmarkEnd w:id="2"/>
      <w:r w:rsidRPr="001D08A0">
        <w:t xml:space="preserve"> содержит обоснование актуальности работы, описание об</w:t>
      </w:r>
      <w:r w:rsidRPr="001D08A0">
        <w:t>ъ</w:t>
      </w:r>
      <w:r w:rsidRPr="001D08A0">
        <w:t>екта и предмета исследования, цель и задачи, методы исследования (использ</w:t>
      </w:r>
      <w:r w:rsidRPr="001D08A0">
        <w:t>у</w:t>
      </w:r>
      <w:r w:rsidRPr="001D08A0">
        <w:t xml:space="preserve">емые инструменты). </w:t>
      </w:r>
      <w:bookmarkStart w:id="3" w:name="_Toc194919107"/>
      <w:bookmarkStart w:id="4" w:name="_Toc371297561"/>
    </w:p>
    <w:p w:rsidR="00196A18" w:rsidRPr="001D08A0" w:rsidRDefault="00196A18" w:rsidP="00090F57">
      <w:pPr>
        <w:spacing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Предмет исследования является частью объекта исследования, то есть н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которые существенные для практики свойства, особенности или стороны об</w:t>
      </w:r>
      <w:r w:rsidRPr="001D08A0">
        <w:rPr>
          <w:sz w:val="28"/>
          <w:szCs w:val="28"/>
        </w:rPr>
        <w:t>ъ</w:t>
      </w:r>
      <w:r w:rsidRPr="001D08A0">
        <w:rPr>
          <w:sz w:val="28"/>
          <w:szCs w:val="28"/>
        </w:rPr>
        <w:t>екта, например, процесс в рамках объекта исследования.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Объект исследования всегда шире, чем его предмет.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Цель работы – это </w:t>
      </w:r>
      <w:bookmarkStart w:id="5" w:name="_Toc194919100"/>
      <w:r w:rsidRPr="001D08A0">
        <w:rPr>
          <w:sz w:val="28"/>
          <w:szCs w:val="28"/>
        </w:rPr>
        <w:t>ожидаемый результат решения проблемы, вызвавшей необходимость работы.</w:t>
      </w:r>
    </w:p>
    <w:bookmarkEnd w:id="5"/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Задачи исследования </w:t>
      </w:r>
      <w:r w:rsidR="009B4952" w:rsidRPr="001D08A0">
        <w:rPr>
          <w:sz w:val="28"/>
          <w:szCs w:val="28"/>
        </w:rPr>
        <w:t xml:space="preserve">курсового проекта </w:t>
      </w:r>
      <w:r w:rsidRPr="001D08A0">
        <w:rPr>
          <w:sz w:val="28"/>
          <w:szCs w:val="28"/>
        </w:rPr>
        <w:t>определяются поставленной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лью и представляют собой конкретные последовательные действия, которые необходимо реализовать для достижения цели.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Метод реализации (используемые инструменты) – математические, техн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логические, алгоритмические, языковые способы решения задачи, а также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пользуемые программы и технические средства.</w:t>
      </w: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  <w:rPr>
          <w:i/>
          <w:iCs/>
        </w:rPr>
      </w:pPr>
      <w:r w:rsidRPr="001D08A0">
        <w:t xml:space="preserve">2.2.3 </w:t>
      </w:r>
      <w:bookmarkEnd w:id="3"/>
      <w:r w:rsidRPr="001D08A0">
        <w:t>Раздел 1</w:t>
      </w:r>
      <w:bookmarkEnd w:id="4"/>
      <w:r w:rsidRPr="001D08A0"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6" w:name="_Toc194919108"/>
      <w:bookmarkStart w:id="7" w:name="_Toc371297562"/>
      <w:r w:rsidRPr="001D08A0">
        <w:t>.</w:t>
      </w:r>
    </w:p>
    <w:p w:rsidR="00196A18" w:rsidRPr="001D08A0" w:rsidRDefault="00196A18" w:rsidP="002C067D">
      <w:pPr>
        <w:pStyle w:val="-"/>
        <w:widowControl w:val="0"/>
        <w:tabs>
          <w:tab w:val="left" w:pos="0"/>
        </w:tabs>
        <w:spacing w:line="360" w:lineRule="auto"/>
        <w:ind w:firstLine="567"/>
      </w:pPr>
      <w:r w:rsidRPr="001D08A0">
        <w:t xml:space="preserve">2.2.4 </w:t>
      </w:r>
      <w:bookmarkEnd w:id="6"/>
      <w:r w:rsidRPr="001D08A0">
        <w:t>Раздел 2</w:t>
      </w:r>
      <w:bookmarkEnd w:id="7"/>
      <w:r w:rsidRPr="001D08A0">
        <w:t xml:space="preserve"> (</w:t>
      </w:r>
      <w:r w:rsidR="006B1CD6" w:rsidRPr="001D08A0">
        <w:t xml:space="preserve">Проектирование </w:t>
      </w:r>
      <w:r w:rsidR="00D71305">
        <w:t>и разработка веб-приложения</w:t>
      </w:r>
      <w:r w:rsidR="006B1CD6" w:rsidRPr="001D08A0">
        <w:t>)</w:t>
      </w:r>
      <w:r w:rsidRPr="001D08A0">
        <w:t xml:space="preserve"> должен с</w:t>
      </w:r>
      <w:r w:rsidRPr="001D08A0">
        <w:t>о</w:t>
      </w:r>
      <w:r w:rsidRPr="001D08A0">
        <w:t xml:space="preserve">держать представление </w:t>
      </w:r>
      <w:r w:rsidR="006B1CD6" w:rsidRPr="001D08A0">
        <w:t>данных</w:t>
      </w:r>
      <w:r w:rsidRPr="001D08A0">
        <w:t xml:space="preserve"> в стандарте IDEF</w:t>
      </w:r>
      <w:r w:rsidR="006B1CD6" w:rsidRPr="001D08A0">
        <w:t>1</w:t>
      </w:r>
      <w:r w:rsidR="006B1CD6" w:rsidRPr="001D08A0">
        <w:rPr>
          <w:lang w:val="en-US"/>
        </w:rPr>
        <w:t>X</w:t>
      </w:r>
      <w:r w:rsidR="00D43309" w:rsidRPr="001D08A0">
        <w:t xml:space="preserve"> (</w:t>
      </w:r>
      <w:r w:rsidR="00D43309" w:rsidRPr="001D08A0">
        <w:rPr>
          <w:lang w:val="en-US"/>
        </w:rPr>
        <w:t>ER</w:t>
      </w:r>
      <w:r w:rsidR="00D43309" w:rsidRPr="001D08A0">
        <w:t>-диаграммы)</w:t>
      </w:r>
      <w:r w:rsidRPr="001D08A0">
        <w:t>.</w:t>
      </w:r>
    </w:p>
    <w:p w:rsidR="00D43309" w:rsidRPr="001D08A0" w:rsidRDefault="00D43309" w:rsidP="002C067D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</w:rPr>
      </w:pPr>
      <w:r w:rsidRPr="001D08A0">
        <w:t>2.2.5 Раздел 3 (Конструктивный) должен содержать описание процедур д</w:t>
      </w:r>
      <w:r w:rsidRPr="001D08A0">
        <w:t>о</w:t>
      </w:r>
      <w:r w:rsidRPr="001D08A0">
        <w:t>ступа и алгоритмов о</w:t>
      </w:r>
      <w:r w:rsidR="00E03268">
        <w:t>бработки данных</w:t>
      </w:r>
      <w:r w:rsidRPr="001D08A0">
        <w:t>.</w:t>
      </w:r>
    </w:p>
    <w:p w:rsidR="00196A18" w:rsidRPr="001D08A0" w:rsidRDefault="00196A18" w:rsidP="002C067D">
      <w:pPr>
        <w:spacing w:line="360" w:lineRule="auto"/>
        <w:ind w:firstLine="567"/>
        <w:jc w:val="both"/>
        <w:rPr>
          <w:sz w:val="28"/>
          <w:szCs w:val="28"/>
        </w:rPr>
      </w:pPr>
      <w:bookmarkStart w:id="8" w:name="_Toc194919109"/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6</w:t>
      </w:r>
      <w:r w:rsidRPr="001D08A0">
        <w:rPr>
          <w:sz w:val="28"/>
          <w:szCs w:val="28"/>
        </w:rPr>
        <w:t xml:space="preserve"> </w:t>
      </w:r>
      <w:bookmarkEnd w:id="8"/>
      <w:r w:rsidRPr="001D08A0">
        <w:rPr>
          <w:sz w:val="28"/>
          <w:szCs w:val="28"/>
        </w:rPr>
        <w:t xml:space="preserve">Раздел </w:t>
      </w:r>
      <w:r w:rsidR="00D43309" w:rsidRPr="001D08A0">
        <w:rPr>
          <w:sz w:val="28"/>
          <w:szCs w:val="28"/>
        </w:rPr>
        <w:t>4</w:t>
      </w:r>
      <w:r w:rsidRPr="001D08A0">
        <w:rPr>
          <w:sz w:val="28"/>
          <w:szCs w:val="28"/>
        </w:rPr>
        <w:t xml:space="preserve"> (Разработка </w:t>
      </w:r>
      <w:r w:rsidR="00B44063" w:rsidRPr="001D08A0">
        <w:rPr>
          <w:sz w:val="28"/>
          <w:szCs w:val="28"/>
        </w:rPr>
        <w:t>эксплуатационной</w:t>
      </w:r>
      <w:r w:rsidR="006B1CD6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документации) описывает процедуры разработки </w:t>
      </w:r>
      <w:r w:rsidR="006B1CD6" w:rsidRPr="001D08A0">
        <w:rPr>
          <w:sz w:val="28"/>
          <w:szCs w:val="28"/>
        </w:rPr>
        <w:t>справочной системы и руководства пользователя</w:t>
      </w:r>
      <w:r w:rsidRPr="001D08A0">
        <w:rPr>
          <w:sz w:val="28"/>
          <w:szCs w:val="28"/>
        </w:rPr>
        <w:t>, оформленн</w:t>
      </w:r>
      <w:r w:rsidR="006B1CD6" w:rsidRPr="001D08A0">
        <w:rPr>
          <w:sz w:val="28"/>
          <w:szCs w:val="28"/>
        </w:rPr>
        <w:t>ых</w:t>
      </w:r>
      <w:r w:rsidRPr="001D08A0">
        <w:rPr>
          <w:sz w:val="28"/>
          <w:szCs w:val="28"/>
        </w:rPr>
        <w:t xml:space="preserve"> в соответствующих приложениях (см. пункт 2.2.8).</w:t>
      </w:r>
    </w:p>
    <w:p w:rsidR="00A857B9" w:rsidRPr="001D08A0" w:rsidRDefault="00196A18" w:rsidP="00A857B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7</w:t>
      </w:r>
      <w:r w:rsidRPr="001D08A0">
        <w:rPr>
          <w:sz w:val="28"/>
          <w:szCs w:val="28"/>
        </w:rPr>
        <w:t xml:space="preserve"> Заключение должно отражать результаты выполненной работы. </w:t>
      </w:r>
      <w:bookmarkStart w:id="9" w:name="_Toc194919111"/>
      <w:bookmarkStart w:id="10" w:name="_Toc371297564"/>
    </w:p>
    <w:p w:rsidR="00196A18" w:rsidRPr="001D08A0" w:rsidRDefault="00196A18" w:rsidP="00A857B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8</w:t>
      </w:r>
      <w:r w:rsidRPr="001D08A0">
        <w:rPr>
          <w:sz w:val="28"/>
          <w:szCs w:val="28"/>
        </w:rPr>
        <w:t xml:space="preserve"> Список литературы</w:t>
      </w:r>
      <w:bookmarkEnd w:id="9"/>
      <w:bookmarkEnd w:id="10"/>
      <w:r w:rsidRPr="001D08A0">
        <w:rPr>
          <w:sz w:val="28"/>
          <w:szCs w:val="28"/>
        </w:rPr>
        <w:t xml:space="preserve"> оформляется в соответствии со стандартами оформления библиографии </w:t>
      </w:r>
      <w:r w:rsidR="00BF37A4" w:rsidRPr="001D08A0">
        <w:rPr>
          <w:sz w:val="28"/>
          <w:szCs w:val="28"/>
        </w:rPr>
        <w:t xml:space="preserve">(см. приложение В) </w:t>
      </w:r>
      <w:r w:rsidRPr="001D08A0">
        <w:rPr>
          <w:sz w:val="28"/>
          <w:szCs w:val="28"/>
        </w:rPr>
        <w:t>и содержит не менее 10 исто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ников, включая ссылки на интернет-ресурсы и нормативные требования к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работке программного обеспечения.</w:t>
      </w:r>
    </w:p>
    <w:p w:rsidR="00196A18" w:rsidRPr="001D08A0" w:rsidRDefault="00196A18" w:rsidP="001879D7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194919112"/>
      <w:bookmarkStart w:id="12" w:name="_Toc371297565"/>
      <w:r w:rsidRPr="001D08A0">
        <w:rPr>
          <w:rFonts w:ascii="Times New Roman" w:hAnsi="Times New Roman" w:cs="Times New Roman"/>
          <w:b w:val="0"/>
          <w:sz w:val="28"/>
          <w:szCs w:val="28"/>
        </w:rPr>
        <w:lastRenderedPageBreak/>
        <w:t>2.2.</w:t>
      </w:r>
      <w:r w:rsidR="00D43309" w:rsidRPr="001D08A0">
        <w:rPr>
          <w:rFonts w:ascii="Times New Roman" w:hAnsi="Times New Roman" w:cs="Times New Roman"/>
          <w:b w:val="0"/>
          <w:sz w:val="28"/>
          <w:szCs w:val="28"/>
        </w:rPr>
        <w:t>9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bookmarkEnd w:id="11"/>
      <w:bookmarkEnd w:id="12"/>
      <w:r w:rsidRPr="001D08A0">
        <w:rPr>
          <w:rFonts w:ascii="Times New Roman" w:hAnsi="Times New Roman" w:cs="Times New Roman"/>
          <w:b w:val="0"/>
          <w:sz w:val="28"/>
          <w:szCs w:val="28"/>
        </w:rPr>
        <w:t>я. Приложения содержат: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sz w:val="28"/>
          <w:szCs w:val="28"/>
        </w:rPr>
        <w:t>д</w:t>
      </w:r>
      <w:r w:rsidR="00196A18" w:rsidRPr="001D08A0">
        <w:rPr>
          <w:sz w:val="28"/>
          <w:szCs w:val="28"/>
        </w:rPr>
        <w:t>иаграммы</w:t>
      </w:r>
      <w:r w:rsidRPr="001D08A0">
        <w:rPr>
          <w:sz w:val="28"/>
          <w:szCs w:val="28"/>
        </w:rPr>
        <w:t xml:space="preserve"> сценариев</w:t>
      </w:r>
      <w:r w:rsidR="00196A18" w:rsidRPr="001D08A0">
        <w:rPr>
          <w:bCs/>
          <w:sz w:val="28"/>
          <w:szCs w:val="28"/>
        </w:rPr>
        <w:t>;</w:t>
      </w:r>
    </w:p>
    <w:p w:rsidR="00BF37A4" w:rsidRPr="001D08A0" w:rsidRDefault="00BF37A4" w:rsidP="00ED42A2">
      <w:pPr>
        <w:pStyle w:val="3"/>
        <w:numPr>
          <w:ilvl w:val="0"/>
          <w:numId w:val="10"/>
        </w:numPr>
        <w:spacing w:before="0" w:after="0"/>
        <w:ind w:left="567" w:hanging="207"/>
        <w:rPr>
          <w:rFonts w:ascii="Times New Roman" w:hAnsi="Times New Roman" w:cs="Times New Roman"/>
          <w:b w:val="0"/>
          <w:sz w:val="28"/>
          <w:szCs w:val="28"/>
        </w:rPr>
      </w:pPr>
      <w:r w:rsidRPr="001D08A0">
        <w:rPr>
          <w:rFonts w:ascii="Times New Roman" w:hAnsi="Times New Roman" w:cs="Times New Roman"/>
          <w:b w:val="0"/>
          <w:sz w:val="28"/>
          <w:szCs w:val="28"/>
          <w:lang w:val="en-US"/>
        </w:rPr>
        <w:t>ER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-диаграммы (схем</w:t>
      </w:r>
      <w:r w:rsidR="00D71305">
        <w:rPr>
          <w:rFonts w:ascii="Times New Roman" w:hAnsi="Times New Roman" w:cs="Times New Roman"/>
          <w:b w:val="0"/>
          <w:sz w:val="28"/>
          <w:szCs w:val="28"/>
        </w:rPr>
        <w:t>ы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техническое задание;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примеры пользовательского интерфейса (снимки экрана)</w:t>
      </w:r>
      <w:r w:rsidR="00196A18" w:rsidRPr="001D08A0">
        <w:rPr>
          <w:bCs/>
          <w:sz w:val="28"/>
          <w:szCs w:val="28"/>
        </w:rPr>
        <w:t>;</w:t>
      </w:r>
    </w:p>
    <w:p w:rsidR="00D43309" w:rsidRPr="001D08A0" w:rsidRDefault="00D43309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образцы программного кода;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руководство пользователя.</w:t>
      </w:r>
    </w:p>
    <w:p w:rsidR="00196A18" w:rsidRPr="001D08A0" w:rsidRDefault="00196A18" w:rsidP="001D0687">
      <w:pPr>
        <w:spacing w:line="360" w:lineRule="auto"/>
        <w:ind w:left="720"/>
        <w:jc w:val="both"/>
        <w:rPr>
          <w:sz w:val="28"/>
          <w:szCs w:val="28"/>
        </w:rPr>
      </w:pPr>
    </w:p>
    <w:p w:rsidR="00196A18" w:rsidRPr="00D71305" w:rsidRDefault="00D71305" w:rsidP="008F3BF6">
      <w:pPr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196A18" w:rsidRPr="00D71305">
        <w:rPr>
          <w:b/>
          <w:sz w:val="28"/>
          <w:szCs w:val="28"/>
        </w:rPr>
        <w:t xml:space="preserve">Основные этапы выполнения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5E2139" w:rsidP="005E2139">
      <w:pPr>
        <w:pStyle w:val="af"/>
        <w:spacing w:line="360" w:lineRule="auto"/>
        <w:ind w:left="0"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3.1 </w:t>
      </w:r>
      <w:r w:rsidR="00196A18" w:rsidRPr="001D08A0">
        <w:rPr>
          <w:sz w:val="28"/>
          <w:szCs w:val="28"/>
        </w:rPr>
        <w:t xml:space="preserve">Выбор темы </w:t>
      </w:r>
      <w:r w:rsidR="00E03268">
        <w:rPr>
          <w:sz w:val="28"/>
          <w:szCs w:val="28"/>
        </w:rPr>
        <w:t>курсовой работы</w:t>
      </w:r>
    </w:p>
    <w:p w:rsidR="00D71305" w:rsidRDefault="00B44063" w:rsidP="00012F4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Тема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выбирается из списка, приведённого в приложении </w:t>
      </w:r>
      <w:r w:rsidRPr="00D71305">
        <w:rPr>
          <w:b/>
          <w:sz w:val="28"/>
          <w:szCs w:val="28"/>
        </w:rPr>
        <w:t>Г</w:t>
      </w:r>
      <w:r w:rsidR="00196A18" w:rsidRPr="001D08A0">
        <w:rPr>
          <w:sz w:val="28"/>
          <w:szCs w:val="28"/>
        </w:rPr>
        <w:t>.</w:t>
      </w:r>
      <w:r w:rsidRPr="001D08A0">
        <w:rPr>
          <w:sz w:val="28"/>
          <w:szCs w:val="28"/>
        </w:rPr>
        <w:t xml:space="preserve"> </w:t>
      </w:r>
    </w:p>
    <w:p w:rsidR="00196A18" w:rsidRPr="001D08A0" w:rsidRDefault="00B44063" w:rsidP="00012F4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Возможно выполнение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по теме, предложенной </w:t>
      </w:r>
      <w:r w:rsidR="00407CA0">
        <w:rPr>
          <w:sz w:val="28"/>
          <w:szCs w:val="28"/>
        </w:rPr>
        <w:t>обуча</w:t>
      </w:r>
      <w:r w:rsidR="00407CA0">
        <w:rPr>
          <w:sz w:val="28"/>
          <w:szCs w:val="28"/>
        </w:rPr>
        <w:t>ю</w:t>
      </w:r>
      <w:r w:rsidR="00407CA0">
        <w:rPr>
          <w:sz w:val="28"/>
          <w:szCs w:val="28"/>
        </w:rPr>
        <w:t>щимся</w:t>
      </w:r>
      <w:r w:rsidR="00A857B9" w:rsidRPr="001D08A0">
        <w:rPr>
          <w:sz w:val="28"/>
          <w:szCs w:val="28"/>
        </w:rPr>
        <w:t>, после</w:t>
      </w:r>
      <w:r w:rsidRPr="001D08A0">
        <w:rPr>
          <w:sz w:val="28"/>
          <w:szCs w:val="28"/>
        </w:rPr>
        <w:t xml:space="preserve"> обсужд</w:t>
      </w:r>
      <w:r w:rsidR="00A857B9" w:rsidRPr="001D08A0">
        <w:rPr>
          <w:sz w:val="28"/>
          <w:szCs w:val="28"/>
        </w:rPr>
        <w:t>ения</w:t>
      </w:r>
      <w:r w:rsidRPr="001D08A0">
        <w:rPr>
          <w:sz w:val="28"/>
          <w:szCs w:val="28"/>
        </w:rPr>
        <w:t xml:space="preserve"> с руководителем </w:t>
      </w:r>
      <w:r w:rsidR="009B4952" w:rsidRPr="001D08A0">
        <w:rPr>
          <w:sz w:val="28"/>
          <w:szCs w:val="28"/>
        </w:rPr>
        <w:t>проекта</w:t>
      </w:r>
      <w:r w:rsidRPr="001D08A0">
        <w:rPr>
          <w:sz w:val="28"/>
          <w:szCs w:val="28"/>
        </w:rPr>
        <w:t>.</w:t>
      </w:r>
    </w:p>
    <w:p w:rsidR="00196A18" w:rsidRPr="001D08A0" w:rsidRDefault="00196A18" w:rsidP="005C339F">
      <w:pPr>
        <w:spacing w:line="360" w:lineRule="auto"/>
        <w:ind w:left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3.2 Составление библиографии по теме</w:t>
      </w:r>
    </w:p>
    <w:p w:rsidR="00196A18" w:rsidRPr="001D08A0" w:rsidRDefault="00196A18" w:rsidP="00CD654C">
      <w:pPr>
        <w:spacing w:line="360" w:lineRule="auto"/>
        <w:ind w:firstLine="567"/>
        <w:jc w:val="both"/>
        <w:rPr>
          <w:sz w:val="28"/>
          <w:szCs w:val="28"/>
        </w:rPr>
      </w:pPr>
      <w:bookmarkStart w:id="13" w:name="_Toc194919080"/>
      <w:r w:rsidRPr="001D08A0">
        <w:rPr>
          <w:sz w:val="28"/>
          <w:szCs w:val="28"/>
        </w:rPr>
        <w:t>Список использованных источников характеризует уровень анализа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ставленной задачи и</w:t>
      </w:r>
      <w:r w:rsidR="00E03268">
        <w:rPr>
          <w:sz w:val="28"/>
          <w:szCs w:val="28"/>
        </w:rPr>
        <w:t>,</w:t>
      </w:r>
      <w:r w:rsidRPr="001D08A0">
        <w:rPr>
          <w:sz w:val="28"/>
          <w:szCs w:val="28"/>
        </w:rPr>
        <w:t xml:space="preserve"> поэтому в него надо включать не только рекомендуемую литературу (учебную, учебно-методическую), но и  статьи из научных журн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лов, сборников научных трудов, и профессиональных сайтов. Желательно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 xml:space="preserve">пользование специализированной литературы на иностранном языке. </w:t>
      </w:r>
    </w:p>
    <w:bookmarkEnd w:id="13"/>
    <w:p w:rsidR="00196A18" w:rsidRPr="001D08A0" w:rsidRDefault="00196A18" w:rsidP="00127C26">
      <w:pPr>
        <w:spacing w:line="360" w:lineRule="auto"/>
        <w:ind w:left="1080" w:hanging="51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 Сроки сдачи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и порядок защиты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3.3.1 Пояснительная записка, оформленная в соответствии с требованиями и проверенная системой АНТИПЛАГИАТ (уровень оригинальности не менее 50%), должна быть представлена в печатном виде на рецензию руководителю работы не позже, чем за 5 дней до назначенной даты защиты (до начала экзам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 xml:space="preserve">национной сессии). 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случае необходимости пояснительная записка возвращается для испра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ления выявленных недочётов.</w:t>
      </w:r>
    </w:p>
    <w:p w:rsidR="00196A18" w:rsidRPr="001D08A0" w:rsidRDefault="00196A18" w:rsidP="008D7E1F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3.3.2 Предварительная оценка руководителем результата выполнения </w:t>
      </w:r>
      <w:r w:rsidR="00E03268">
        <w:rPr>
          <w:sz w:val="28"/>
          <w:szCs w:val="28"/>
        </w:rPr>
        <w:t>ку</w:t>
      </w:r>
      <w:r w:rsidR="00E03268">
        <w:rPr>
          <w:sz w:val="28"/>
          <w:szCs w:val="28"/>
        </w:rPr>
        <w:t>р</w:t>
      </w:r>
      <w:r w:rsidR="00E03268">
        <w:rPr>
          <w:sz w:val="28"/>
          <w:szCs w:val="28"/>
        </w:rPr>
        <w:t>совой работы</w:t>
      </w:r>
      <w:r w:rsidRPr="001D08A0">
        <w:rPr>
          <w:iCs/>
          <w:sz w:val="28"/>
          <w:szCs w:val="28"/>
        </w:rPr>
        <w:t xml:space="preserve"> даётся следующим образом: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работа выполнена в срок и без ошибок  - </w:t>
      </w:r>
      <w:r w:rsidRPr="001D08A0">
        <w:rPr>
          <w:b/>
          <w:iCs/>
          <w:sz w:val="28"/>
          <w:szCs w:val="28"/>
        </w:rPr>
        <w:t>отлично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>работа выполнена в срок, но имеются несущественные ошибки, не вли</w:t>
      </w:r>
      <w:r w:rsidRPr="001D08A0">
        <w:rPr>
          <w:iCs/>
          <w:sz w:val="28"/>
          <w:szCs w:val="28"/>
        </w:rPr>
        <w:t>я</w:t>
      </w:r>
      <w:r w:rsidRPr="001D08A0">
        <w:rPr>
          <w:iCs/>
          <w:sz w:val="28"/>
          <w:szCs w:val="28"/>
        </w:rPr>
        <w:t xml:space="preserve">ющие на результат - </w:t>
      </w:r>
      <w:r w:rsidRPr="001D08A0">
        <w:rPr>
          <w:b/>
          <w:iCs/>
          <w:sz w:val="28"/>
          <w:szCs w:val="28"/>
        </w:rPr>
        <w:t>хорошо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09" w:hanging="283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1D08A0">
        <w:rPr>
          <w:b/>
          <w:iCs/>
          <w:sz w:val="28"/>
          <w:szCs w:val="28"/>
        </w:rPr>
        <w:t>удовлетв</w:t>
      </w:r>
      <w:r w:rsidRPr="001D08A0">
        <w:rPr>
          <w:b/>
          <w:iCs/>
          <w:sz w:val="28"/>
          <w:szCs w:val="28"/>
        </w:rPr>
        <w:t>о</w:t>
      </w:r>
      <w:r w:rsidRPr="001D08A0">
        <w:rPr>
          <w:b/>
          <w:iCs/>
          <w:sz w:val="28"/>
          <w:szCs w:val="28"/>
        </w:rPr>
        <w:t>рительно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  <w:tab w:val="left" w:pos="709"/>
        </w:tabs>
        <w:ind w:left="709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 xml:space="preserve">в работе решены не все поставленные задачи или допущены грубые ошибки в их решениях  – </w:t>
      </w:r>
      <w:r w:rsidRPr="001D08A0">
        <w:rPr>
          <w:b/>
          <w:iCs/>
          <w:sz w:val="28"/>
          <w:szCs w:val="28"/>
        </w:rPr>
        <w:t xml:space="preserve">неудовлетворительно. </w:t>
      </w:r>
    </w:p>
    <w:p w:rsidR="00196A18" w:rsidRPr="001D08A0" w:rsidRDefault="00196A18" w:rsidP="008D7E1F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196A18" w:rsidRPr="001D08A0" w:rsidRDefault="00196A18" w:rsidP="008D7E1F">
      <w:pPr>
        <w:tabs>
          <w:tab w:val="num" w:pos="36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ab/>
        <w:t xml:space="preserve">В случае получения неудовлетворительной оценки </w:t>
      </w:r>
      <w:r w:rsidR="00407CA0">
        <w:rPr>
          <w:iCs/>
          <w:sz w:val="28"/>
          <w:szCs w:val="28"/>
        </w:rPr>
        <w:t xml:space="preserve">обучающийся </w:t>
      </w:r>
      <w:r w:rsidRPr="001D08A0">
        <w:rPr>
          <w:iCs/>
          <w:sz w:val="28"/>
          <w:szCs w:val="28"/>
        </w:rPr>
        <w:t>не допу</w:t>
      </w:r>
      <w:r w:rsidRPr="001D08A0">
        <w:rPr>
          <w:iCs/>
          <w:sz w:val="28"/>
          <w:szCs w:val="28"/>
        </w:rPr>
        <w:t>с</w:t>
      </w:r>
      <w:r w:rsidRPr="001D08A0">
        <w:rPr>
          <w:iCs/>
          <w:sz w:val="28"/>
          <w:szCs w:val="28"/>
        </w:rPr>
        <w:t xml:space="preserve">кается к защите. </w:t>
      </w:r>
      <w:r w:rsidRPr="001D08A0">
        <w:rPr>
          <w:sz w:val="28"/>
          <w:szCs w:val="28"/>
        </w:rPr>
        <w:t xml:space="preserve">Итоговая оценка работы даётся по результатам защиты.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3.3.3 Защита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осуществляется перед комиссией, состо</w:t>
      </w:r>
      <w:r w:rsidRPr="001D08A0">
        <w:rPr>
          <w:sz w:val="28"/>
          <w:szCs w:val="28"/>
        </w:rPr>
        <w:t>я</w:t>
      </w:r>
      <w:r w:rsidRPr="001D08A0">
        <w:rPr>
          <w:sz w:val="28"/>
          <w:szCs w:val="28"/>
        </w:rPr>
        <w:t>щей из преподавателей кафедры и руководителя работы (всего 3 человека).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щита является публичным мероприятием, поэтому могут присутствовать все желающие. К защите должны быть подготовлены: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доклад – краткое сообщение (не более 5-7 минут);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иллюстративный материал (слайд-презентация, 5-7 слайдов).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ключением случаев, когда необходимо показать динамику изменений (преобр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зований). Нежелательны также резкие контрасты в цветовом оформлении сла</w:t>
      </w:r>
      <w:r w:rsidRPr="001D08A0">
        <w:rPr>
          <w:sz w:val="28"/>
          <w:szCs w:val="28"/>
        </w:rPr>
        <w:t>й</w:t>
      </w:r>
      <w:r w:rsidRPr="001D08A0">
        <w:rPr>
          <w:sz w:val="28"/>
          <w:szCs w:val="28"/>
        </w:rPr>
        <w:t xml:space="preserve">дов.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После доклада </w:t>
      </w:r>
      <w:r w:rsidR="00407CA0">
        <w:rPr>
          <w:sz w:val="28"/>
          <w:szCs w:val="28"/>
        </w:rPr>
        <w:t>обучающийся</w:t>
      </w:r>
      <w:r w:rsidRPr="001D08A0">
        <w:rPr>
          <w:sz w:val="28"/>
          <w:szCs w:val="28"/>
        </w:rPr>
        <w:t xml:space="preserve"> должен ответить на вопросы присутству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щих.</w:t>
      </w:r>
    </w:p>
    <w:p w:rsidR="00196A18" w:rsidRPr="00D71305" w:rsidRDefault="00196A18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>4 Требования к оформлению пояснительной записки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Пояснительная записка является текстовым документом, поэтому офор</w:t>
      </w:r>
      <w:r w:rsidRPr="001D08A0">
        <w:rPr>
          <w:sz w:val="28"/>
          <w:szCs w:val="28"/>
        </w:rPr>
        <w:t>м</w:t>
      </w:r>
      <w:r w:rsidRPr="001D08A0">
        <w:rPr>
          <w:sz w:val="28"/>
          <w:szCs w:val="28"/>
        </w:rPr>
        <w:t>ление пояснительной записки должно соответствовать ГОСТ 2.105-95 (см. Приложение Б).</w:t>
      </w:r>
    </w:p>
    <w:p w:rsidR="00196A18" w:rsidRPr="00D71305" w:rsidRDefault="00196A18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>5 Список рекомендуемой литературы</w:t>
      </w:r>
    </w:p>
    <w:p w:rsidR="006853D4" w:rsidRDefault="006853D4" w:rsidP="006853D4">
      <w:pPr>
        <w:ind w:firstLine="567"/>
        <w:rPr>
          <w:b/>
          <w:sz w:val="28"/>
        </w:rPr>
      </w:pPr>
      <w:r w:rsidRPr="00411AFA">
        <w:rPr>
          <w:b/>
          <w:sz w:val="28"/>
        </w:rPr>
        <w:t>5.1 Основная учебная литература</w:t>
      </w:r>
    </w:p>
    <w:p w:rsidR="00411AFA" w:rsidRPr="00411AFA" w:rsidRDefault="00411AFA" w:rsidP="006853D4">
      <w:pPr>
        <w:ind w:firstLine="567"/>
        <w:rPr>
          <w:b/>
        </w:rPr>
      </w:pPr>
    </w:p>
    <w:p w:rsidR="00D5501F" w:rsidRPr="00D5501F" w:rsidRDefault="00CF4210" w:rsidP="00D5501F">
      <w:pPr>
        <w:ind w:firstLine="709"/>
        <w:jc w:val="both"/>
        <w:rPr>
          <w:rStyle w:val="a9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5501F" w:rsidRPr="00D5501F">
        <w:rPr>
          <w:color w:val="000000"/>
          <w:sz w:val="28"/>
          <w:szCs w:val="28"/>
        </w:rPr>
        <w:t xml:space="preserve">. Куприянов Д. В. Информационное и технологическое обеспечение профессиональной деятельности. [Электронный ресурс]:Учебник и практикум </w:t>
      </w:r>
      <w:r w:rsidR="00D5501F" w:rsidRPr="00D5501F">
        <w:rPr>
          <w:color w:val="000000"/>
          <w:sz w:val="28"/>
          <w:szCs w:val="28"/>
        </w:rPr>
        <w:lastRenderedPageBreak/>
        <w:t xml:space="preserve">для вузов. - Москва: Юрайт, 2020. - 255 – Режим доступа: </w:t>
      </w:r>
      <w:hyperlink r:id="rId11" w:history="1">
        <w:r w:rsidR="00D5501F" w:rsidRPr="00D5501F">
          <w:rPr>
            <w:rStyle w:val="a9"/>
            <w:sz w:val="28"/>
            <w:szCs w:val="28"/>
          </w:rPr>
          <w:t>https://urait.ru/bcode/451080</w:t>
        </w:r>
      </w:hyperlink>
    </w:p>
    <w:p w:rsidR="00D5501F" w:rsidRPr="00D5501F" w:rsidRDefault="00CF4210" w:rsidP="00D550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5501F" w:rsidRPr="00D5501F">
        <w:rPr>
          <w:color w:val="000000"/>
          <w:sz w:val="28"/>
          <w:szCs w:val="28"/>
        </w:rPr>
        <w:t>. 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</w:t>
      </w:r>
      <w:r w:rsidR="00D5501F" w:rsidRPr="00D5501F">
        <w:rPr>
          <w:color w:val="000000"/>
          <w:sz w:val="28"/>
          <w:szCs w:val="28"/>
        </w:rPr>
        <w:t>з</w:t>
      </w:r>
      <w:r w:rsidR="00D5501F" w:rsidRPr="00D5501F">
        <w:rPr>
          <w:color w:val="000000"/>
          <w:sz w:val="28"/>
          <w:szCs w:val="28"/>
        </w:rPr>
        <w:t>дательство Юрайт, 2024. — 293 с. — (Профессиональное образование). — ISBN 978-5-534-16217-2.</w:t>
      </w:r>
    </w:p>
    <w:p w:rsidR="00CF4210" w:rsidRDefault="00CF4210" w:rsidP="00CD7FA8">
      <w:pPr>
        <w:ind w:firstLine="360"/>
        <w:rPr>
          <w:b/>
          <w:sz w:val="28"/>
          <w:szCs w:val="28"/>
        </w:rPr>
      </w:pPr>
    </w:p>
    <w:p w:rsidR="00CD7FA8" w:rsidRPr="00CD7FA8" w:rsidRDefault="00CD7FA8" w:rsidP="00CD7FA8">
      <w:pPr>
        <w:ind w:firstLine="360"/>
        <w:rPr>
          <w:b/>
          <w:sz w:val="28"/>
          <w:szCs w:val="28"/>
        </w:rPr>
      </w:pPr>
      <w:r w:rsidRPr="00CD7FA8">
        <w:rPr>
          <w:b/>
          <w:sz w:val="28"/>
          <w:szCs w:val="28"/>
        </w:rPr>
        <w:t>Дополнительная учебная литература</w:t>
      </w:r>
    </w:p>
    <w:p w:rsidR="00CF4210" w:rsidRP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Сысолетин,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Е.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Г.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Разработка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интернет-приложений:</w:t>
      </w:r>
      <w:r w:rsidRPr="00CF4210">
        <w:rPr>
          <w:spacing w:val="-1"/>
          <w:sz w:val="28"/>
          <w:szCs w:val="28"/>
        </w:rPr>
        <w:t xml:space="preserve"> </w:t>
      </w:r>
      <w:r w:rsidRPr="00CF4210">
        <w:rPr>
          <w:sz w:val="28"/>
          <w:szCs w:val="28"/>
        </w:rPr>
        <w:t>учебное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пособие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для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среднего профессионального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образования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/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Е.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Г.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Сысол</w:t>
      </w:r>
      <w:r w:rsidRPr="00CF4210">
        <w:rPr>
          <w:sz w:val="28"/>
          <w:szCs w:val="28"/>
        </w:rPr>
        <w:t>е</w:t>
      </w:r>
      <w:r w:rsidRPr="00CF4210">
        <w:rPr>
          <w:sz w:val="28"/>
          <w:szCs w:val="28"/>
        </w:rPr>
        <w:t>тин,</w:t>
      </w:r>
      <w:r w:rsidRPr="00CF4210">
        <w:rPr>
          <w:spacing w:val="-7"/>
          <w:sz w:val="28"/>
          <w:szCs w:val="28"/>
        </w:rPr>
        <w:t xml:space="preserve"> </w:t>
      </w:r>
      <w:r w:rsidRPr="00CF4210">
        <w:rPr>
          <w:sz w:val="28"/>
          <w:szCs w:val="28"/>
        </w:rPr>
        <w:t>С.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Д.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Ростунцев.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Москва: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Издательство Юрайт, 2019. 90 с</w:t>
      </w:r>
    </w:p>
    <w:p w:rsid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Тузовский,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А.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Ф.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Проектирование</w:t>
      </w:r>
      <w:r w:rsidRPr="00CF4210">
        <w:rPr>
          <w:spacing w:val="-6"/>
          <w:sz w:val="28"/>
          <w:szCs w:val="28"/>
        </w:rPr>
        <w:t xml:space="preserve"> </w:t>
      </w:r>
      <w:r w:rsidRPr="00CF4210">
        <w:rPr>
          <w:sz w:val="28"/>
          <w:szCs w:val="28"/>
        </w:rPr>
        <w:t>и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разработка</w:t>
      </w:r>
      <w:r w:rsidRPr="00CF4210">
        <w:rPr>
          <w:spacing w:val="-6"/>
          <w:sz w:val="28"/>
          <w:szCs w:val="28"/>
        </w:rPr>
        <w:t xml:space="preserve"> </w:t>
      </w:r>
      <w:r w:rsidRPr="00CF4210">
        <w:rPr>
          <w:sz w:val="28"/>
          <w:szCs w:val="28"/>
        </w:rPr>
        <w:t>web-приложений: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учебное пособие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для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среднего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профессионального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обр</w:t>
      </w:r>
      <w:r w:rsidRPr="00CF4210">
        <w:rPr>
          <w:sz w:val="28"/>
          <w:szCs w:val="28"/>
        </w:rPr>
        <w:t>а</w:t>
      </w:r>
      <w:r w:rsidRPr="00CF4210">
        <w:rPr>
          <w:sz w:val="28"/>
          <w:szCs w:val="28"/>
        </w:rPr>
        <w:t>зования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/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А.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Ф.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Тузовский.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Москва: Издательство Юрайт, 2019. 218 с.</w:t>
      </w:r>
    </w:p>
    <w:p w:rsidR="00CF4210" w:rsidRP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Заботина Н.Н. Методы и средства проектирования информац</w:t>
      </w:r>
      <w:r w:rsidRPr="00CF4210">
        <w:rPr>
          <w:sz w:val="28"/>
          <w:szCs w:val="28"/>
        </w:rPr>
        <w:t>и</w:t>
      </w:r>
      <w:r w:rsidRPr="00CF4210">
        <w:rPr>
          <w:sz w:val="28"/>
          <w:szCs w:val="28"/>
        </w:rPr>
        <w:t>онных систем : учебное пособие / Н.Н. Заботина. — Москва : ИНФРА-М, 2020. — 331 с. + Доп. материалы [Электронный ресурс]. — (Сре</w:t>
      </w:r>
      <w:r w:rsidRPr="00CF4210">
        <w:rPr>
          <w:sz w:val="28"/>
          <w:szCs w:val="28"/>
        </w:rPr>
        <w:t>д</w:t>
      </w:r>
      <w:r w:rsidRPr="00CF4210">
        <w:rPr>
          <w:sz w:val="28"/>
          <w:szCs w:val="28"/>
        </w:rPr>
        <w:t>нее профессиональное образование). - Текст: электронный. - URL: http://znanium.com/catalog/product/1043093.</w:t>
      </w:r>
    </w:p>
    <w:p w:rsidR="00CF4210" w:rsidRPr="00CF4210" w:rsidRDefault="00CF4210" w:rsidP="00CF4210">
      <w:pPr>
        <w:pStyle w:val="af"/>
        <w:widowControl w:val="0"/>
        <w:tabs>
          <w:tab w:val="left" w:pos="953"/>
        </w:tabs>
        <w:autoSpaceDE w:val="0"/>
        <w:autoSpaceDN w:val="0"/>
        <w:spacing w:before="132"/>
        <w:ind w:left="668" w:right="987"/>
        <w:contextualSpacing w:val="0"/>
        <w:jc w:val="both"/>
        <w:rPr>
          <w:sz w:val="28"/>
          <w:szCs w:val="28"/>
        </w:rPr>
      </w:pPr>
    </w:p>
    <w:p w:rsidR="00196A18" w:rsidRPr="001D08A0" w:rsidRDefault="00CD7FA8" w:rsidP="0002028F">
      <w:pPr>
        <w:spacing w:after="200" w:line="276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A18" w:rsidRPr="001D08A0">
        <w:rPr>
          <w:sz w:val="28"/>
          <w:szCs w:val="28"/>
        </w:rPr>
        <w:lastRenderedPageBreak/>
        <w:t xml:space="preserve">Приложение </w:t>
      </w:r>
      <w:r w:rsidR="00196A18" w:rsidRPr="0002028F">
        <w:rPr>
          <w:b/>
          <w:sz w:val="28"/>
          <w:szCs w:val="28"/>
        </w:rPr>
        <w:t>А</w:t>
      </w:r>
      <w:r w:rsidR="00196A18" w:rsidRPr="001D08A0">
        <w:rPr>
          <w:sz w:val="28"/>
          <w:szCs w:val="28"/>
        </w:rPr>
        <w:t xml:space="preserve"> </w:t>
      </w:r>
      <w:r w:rsidR="00196A18" w:rsidRPr="0002028F">
        <w:rPr>
          <w:i/>
          <w:sz w:val="28"/>
          <w:szCs w:val="28"/>
        </w:rPr>
        <w:t>Образец титульного листа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CD7FA8" w:rsidRPr="00CD7FA8" w:rsidTr="00A5295B">
        <w:tc>
          <w:tcPr>
            <w:tcW w:w="1716" w:type="dxa"/>
            <w:shd w:val="clear" w:color="auto" w:fill="auto"/>
          </w:tcPr>
          <w:p w:rsidR="00CD7FA8" w:rsidRPr="00CD7FA8" w:rsidRDefault="003351E6" w:rsidP="00A5295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 id="Рисунок 3" o:spid="_x0000_i1026" type="#_x0000_t75" style="width:69.75pt;height:98.25pt;visibility:visible">
                  <v:imagedata r:id="rId12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CD7FA8" w:rsidRPr="00CD7FA8" w:rsidRDefault="00CD7FA8" w:rsidP="00A5295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D7FA8" w:rsidRPr="00CD7FA8" w:rsidRDefault="00B25898" w:rsidP="00A5295B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1E6984">
              <w:rPr>
                <w:b/>
                <w:sz w:val="28"/>
                <w:szCs w:val="28"/>
              </w:rPr>
              <w:t>в</w:t>
            </w:r>
            <w:r w:rsidR="00CD7FA8" w:rsidRPr="00CD7FA8">
              <w:rPr>
                <w:b/>
                <w:sz w:val="28"/>
                <w:szCs w:val="28"/>
              </w:rPr>
              <w:t>тономная некоммерческая образовательная организация</w:t>
            </w:r>
          </w:p>
          <w:p w:rsidR="00CD7FA8" w:rsidRPr="00CD7FA8" w:rsidRDefault="00CD7FA8" w:rsidP="00A5295B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CD7FA8" w:rsidRPr="00CD7FA8" w:rsidRDefault="00CD7FA8" w:rsidP="00A5295B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E4709C" w:rsidRPr="001D08A0" w:rsidRDefault="00E4709C" w:rsidP="006853D4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 xml:space="preserve">Кафедра </w:t>
      </w:r>
      <w:r w:rsidR="006853D4" w:rsidRPr="001D08A0">
        <w:rPr>
          <w:sz w:val="28"/>
          <w:szCs w:val="28"/>
        </w:rPr>
        <w:t>Информатики</w:t>
      </w:r>
    </w:p>
    <w:p w:rsidR="00E4709C" w:rsidRPr="001D08A0" w:rsidRDefault="00E4709C" w:rsidP="00E4709C">
      <w:pPr>
        <w:rPr>
          <w:sz w:val="28"/>
          <w:szCs w:val="28"/>
        </w:rPr>
      </w:pPr>
    </w:p>
    <w:p w:rsidR="00E4709C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Пояснительная записка </w:t>
      </w:r>
    </w:p>
    <w:p w:rsidR="006853D4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к </w:t>
      </w:r>
      <w:r w:rsidR="00E03268" w:rsidRPr="00E03268">
        <w:rPr>
          <w:b/>
          <w:sz w:val="28"/>
          <w:szCs w:val="28"/>
        </w:rPr>
        <w:t>курсовой работе</w:t>
      </w:r>
    </w:p>
    <w:p w:rsidR="00E4709C" w:rsidRPr="001D08A0" w:rsidRDefault="00E4709C" w:rsidP="00E4709C">
      <w:pPr>
        <w:jc w:val="center"/>
        <w:rPr>
          <w:sz w:val="28"/>
          <w:szCs w:val="28"/>
        </w:rPr>
      </w:pPr>
    </w:p>
    <w:p w:rsidR="00E4709C" w:rsidRPr="001D08A0" w:rsidRDefault="00E4709C" w:rsidP="00E47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 дисциплине </w:t>
      </w:r>
      <w:r w:rsidR="00D5501F" w:rsidRPr="00D5501F">
        <w:rPr>
          <w:sz w:val="28"/>
          <w:szCs w:val="28"/>
        </w:rPr>
        <w:t>Проектирование и разработка веб-приложений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тему:</w:t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02028F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</w:p>
    <w:p w:rsidR="00407CA0" w:rsidRDefault="00407CA0" w:rsidP="00E4709C">
      <w:pPr>
        <w:ind w:firstLine="4111"/>
        <w:outlineLvl w:val="0"/>
        <w:rPr>
          <w:sz w:val="28"/>
          <w:szCs w:val="28"/>
        </w:rPr>
      </w:pPr>
      <w:r>
        <w:rPr>
          <w:sz w:val="28"/>
          <w:szCs w:val="28"/>
        </w:rPr>
        <w:t>Обучающегося(йся) ____________________</w:t>
      </w:r>
    </w:p>
    <w:p w:rsidR="00E4709C" w:rsidRPr="001D08A0" w:rsidRDefault="00E4709C" w:rsidP="00407CA0">
      <w:pPr>
        <w:ind w:left="3677" w:firstLine="3403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формы обучения</w:t>
      </w:r>
    </w:p>
    <w:p w:rsidR="00E4709C" w:rsidRPr="001D08A0" w:rsidRDefault="00E4709C" w:rsidP="00E4709C">
      <w:pPr>
        <w:ind w:left="5040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(очной, очно-заочной, заочной)</w:t>
      </w:r>
    </w:p>
    <w:p w:rsidR="00E4709C" w:rsidRPr="001D08A0" w:rsidRDefault="00E4709C" w:rsidP="00E4709C">
      <w:pPr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_____________________________факультета</w:t>
      </w:r>
    </w:p>
    <w:p w:rsidR="00E4709C" w:rsidRPr="001D08A0" w:rsidRDefault="00E4709C" w:rsidP="00E4709C">
      <w:pPr>
        <w:tabs>
          <w:tab w:val="left" w:pos="4678"/>
        </w:tabs>
        <w:ind w:left="4111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ab/>
        <w:t>(наименование факультета)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Направления (специальности) 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___курса ________ группы __________ шифр</w:t>
      </w:r>
    </w:p>
    <w:p w:rsidR="00E4709C" w:rsidRPr="001D08A0" w:rsidRDefault="00E4709C" w:rsidP="00E4709C">
      <w:pPr>
        <w:tabs>
          <w:tab w:val="left" w:pos="4820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  </w:t>
      </w:r>
      <w:r w:rsidR="00407CA0">
        <w:rPr>
          <w:i/>
          <w:sz w:val="28"/>
          <w:szCs w:val="28"/>
        </w:rPr>
        <w:t xml:space="preserve">        (Фамилия Имя Отчество обуч</w:t>
      </w:r>
      <w:r w:rsidR="00407CA0">
        <w:rPr>
          <w:i/>
          <w:sz w:val="28"/>
          <w:szCs w:val="28"/>
        </w:rPr>
        <w:t>а</w:t>
      </w:r>
      <w:r w:rsidR="00407CA0">
        <w:rPr>
          <w:i/>
          <w:sz w:val="28"/>
          <w:szCs w:val="28"/>
        </w:rPr>
        <w:t>ющегося</w:t>
      </w:r>
      <w:r w:rsidR="00407CA0" w:rsidRPr="001D08A0">
        <w:rPr>
          <w:i/>
          <w:sz w:val="28"/>
          <w:szCs w:val="28"/>
        </w:rPr>
        <w:t xml:space="preserve"> </w:t>
      </w:r>
      <w:r w:rsidR="00407CA0">
        <w:rPr>
          <w:i/>
          <w:sz w:val="28"/>
          <w:szCs w:val="28"/>
        </w:rPr>
        <w:t>(йся</w:t>
      </w:r>
      <w:r w:rsidRPr="001D08A0">
        <w:rPr>
          <w:i/>
          <w:sz w:val="28"/>
          <w:szCs w:val="28"/>
        </w:rPr>
        <w:t>))</w:t>
      </w:r>
    </w:p>
    <w:p w:rsidR="00E4709C" w:rsidRPr="001D08A0" w:rsidRDefault="00E4709C" w:rsidP="00E4709C">
      <w:pPr>
        <w:ind w:left="4111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Руководитель___________________________</w:t>
      </w:r>
    </w:p>
    <w:p w:rsidR="00E4709C" w:rsidRPr="001D08A0" w:rsidRDefault="00E4709C" w:rsidP="00E4709C">
      <w:pPr>
        <w:ind w:left="4111" w:right="-14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111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(должность, ученое звание, ученая степень, Фамилия И.О.)</w:t>
      </w:r>
    </w:p>
    <w:p w:rsidR="00E4709C" w:rsidRPr="001D08A0" w:rsidRDefault="00E4709C" w:rsidP="00E4709C">
      <w:pPr>
        <w:spacing w:line="240" w:lineRule="atLeast"/>
        <w:ind w:left="4111" w:right="-144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Оценка после защиты ____________________</w:t>
      </w:r>
    </w:p>
    <w:p w:rsidR="00E4709C" w:rsidRPr="001D08A0" w:rsidRDefault="00E4709C" w:rsidP="00E4709C">
      <w:pPr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Состав комиссии: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831" w:firstLine="209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1574" w:firstLine="3466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firstLine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320" w:firstLine="720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ind w:left="4111" w:right="-144"/>
        <w:rPr>
          <w:sz w:val="28"/>
          <w:szCs w:val="28"/>
        </w:rPr>
      </w:pPr>
      <w:r w:rsidRPr="001D08A0">
        <w:rPr>
          <w:sz w:val="28"/>
          <w:szCs w:val="28"/>
        </w:rPr>
        <w:t>Дата защиты____________________________</w:t>
      </w:r>
    </w:p>
    <w:p w:rsidR="00E4709C" w:rsidRPr="001D08A0" w:rsidRDefault="00E4709C" w:rsidP="00E4709C">
      <w:pPr>
        <w:rPr>
          <w:sz w:val="28"/>
          <w:szCs w:val="28"/>
        </w:rPr>
      </w:pPr>
    </w:p>
    <w:p w:rsidR="00D43309" w:rsidRPr="001D08A0" w:rsidRDefault="00D43309" w:rsidP="00E4709C">
      <w:pPr>
        <w:jc w:val="center"/>
        <w:outlineLvl w:val="0"/>
        <w:rPr>
          <w:sz w:val="28"/>
          <w:szCs w:val="28"/>
        </w:rPr>
      </w:pPr>
    </w:p>
    <w:p w:rsidR="00E4709C" w:rsidRPr="001D08A0" w:rsidRDefault="00E4709C" w:rsidP="00E4709C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Новосибирск 20___</w:t>
      </w:r>
    </w:p>
    <w:p w:rsidR="00196A18" w:rsidRPr="001D08A0" w:rsidRDefault="00196A18" w:rsidP="0002028F">
      <w:pPr>
        <w:spacing w:after="200" w:line="276" w:lineRule="auto"/>
        <w:ind w:firstLine="708"/>
        <w:jc w:val="right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 xml:space="preserve">Приложение </w:t>
      </w:r>
      <w:r w:rsidRPr="0002028F">
        <w:rPr>
          <w:b/>
          <w:sz w:val="28"/>
          <w:szCs w:val="28"/>
        </w:rPr>
        <w:t xml:space="preserve">Б </w:t>
      </w:r>
      <w:r w:rsidRPr="0002028F">
        <w:rPr>
          <w:i/>
          <w:sz w:val="28"/>
          <w:szCs w:val="28"/>
        </w:rPr>
        <w:t>Требования к оформлению текста</w:t>
      </w:r>
    </w:p>
    <w:p w:rsidR="00196A18" w:rsidRPr="001D08A0" w:rsidRDefault="00196A18" w:rsidP="00485B56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пояснительной записки основаны на ГОСТ 2.105-95. ГОСТ 2.105-95 определяет общие требования к текстовым докуме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там. Выдержки из него приведены только в учебных целях. Во всех других сл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чаях необходимо ссылаться на официальный текст.</w:t>
      </w:r>
    </w:p>
    <w:p w:rsidR="00196A18" w:rsidRPr="001D08A0" w:rsidRDefault="00196A18" w:rsidP="00485B56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Б1 Текст пояснительной записки следует печатать, соблюдая следующие требования: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набирается шрифтом Times New Roman размером (кеглем) 12 - 14, строчным, без выделения, с выравниванием по ширине.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Абзацный отступ должен быть одинаковым и равен по всему тексту 1,25 см.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Строки разделяются полуторным интервалом.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Поля страницы: верхнее и нижнее – 20 мм, левое не меньше 20 мм,  правое -  10 мм.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документа при необходимости разделяют на разделы и подразделы.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абзацев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го отступа. Подразделы должны иметь нумерацию в пределах каждого раздела. Номер подраздела состоит из номеров раздела и подраздела, разделенных 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кой. В конце номера подраздела точка не ставится. Разделы, как и подразделы, могут состоять из одного или нескольких пунктов.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Разделы, подразделы должны иметь заголовки. Пункты, как правило, заг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ловков не имеют. Заголовки должны четко и кратко отражать содержание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делов, подразделов.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следует печатать с прописной буквы без точки в конце, не подче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кивая. Переносы слов в заголовках не допускаются. Если заголовок состоит из двух предложений, их разделяют точкой.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Содержанием, введение, заключение и список литературы не нумеруются.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426"/>
          <w:tab w:val="left" w:pos="993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Расстояние между заголовком и текстом при выполнении документа маш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нописным способом должно быть равно 3,4 интервалам. Расстояние между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головками раздела и подраздела - 2 интервала.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lastRenderedPageBreak/>
        <w:t>Каждый раздел пояснительной записки  рекомендуется начинать с нового листа (страницы).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лист вкл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чают в общую нумерацию страниц работ. Номер страницы на титульном листе не проставляют.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Материал, дополняющий текст пояснительной записки, допускается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щать в приложениях. Приложениями могут быть, например, графический мат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риал, таблицы 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В тексте документа на все приложения должны быть даны ссылки. Прил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жения располагают в порядке ссылок на них в тексте документа, за исключен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ем информационного приложения "Библиография", которое располагают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следним.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Каждое приложение следует начинать с новой страницы с указанием наве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ху посередине страницы слова "Приложение" и его обозначения. Приложение должно иметь заголовок, который записывают симметрично относительно те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>ста с прописной буквы отдельной строкой. Приложения обозначают заглавн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ми буквами русского алфавита, начиная с А, за исключением букв Ё, 3, Й, О, Ч, Ь, Ы, Ъ. После слова "Приложение" следует буква, обозначающая его послед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вательность. Допускается обозначение приложений буквами латинского алф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вита, за исключением букв I и О. Если в документе одно приложение, оно об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значается "Приложение А".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В пояснительной записке после  листа с заданием помещают содержание, включающее номера и наименования разделов и подразделов с указанием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меров листов (страниц). Содержание включают в общее количество листов , но страницы содержания не нумеруют.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ние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тексте пояснительной записки допускается использовать сокращения слов, определённые  в 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ГОСТ 8.417-81.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Б2 Оформление таблиц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применяют для лучшей наглядности и удобства сравнения показ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переносе части таблицы на ту же или другие страницы название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щают только над первой частью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Цифровой материал, как правило, оформляют в виде таблиц в соответствии с рисунком 1.</w:t>
      </w:r>
    </w:p>
    <w:p w:rsidR="00196A18" w:rsidRPr="001D08A0" w:rsidRDefault="003351E6" w:rsidP="00485B56">
      <w:pPr>
        <w:tabs>
          <w:tab w:val="left" w:pos="851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" o:spid="_x0000_i1027" type="#_x0000_t75" style="width:409.5pt;height:201pt;visibility:visible">
            <v:imagedata r:id="rId13" o:title=""/>
          </v:shape>
        </w:pic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Рисунок 1</w: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Таблицы, за исключением таблиц приложений, следует нумеровать арабск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ми цифрами сквозной нумерацией.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менте одна таблица, она должна быть обозначена "Таблица 1" или "Таблица В.1", если она приведена в приложении В.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 точкой.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все таблицы документа должны быть приведены ссылки в тексте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мента, при ссылке следует писать слово "таблица" с указанием ее номера.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граф и строк таблицы следует писать с прописной буквы, а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- со строчной буквы, если они составляют одно предложение с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головком, или с прописной буквы, если они имеют самостоятельное значение. В конце заголовков и подзаголовков таблиц точки не ставят. Заголовки и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указывают в единственном числе.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слева, справа и снизу, как правило, ограничивают линиями. Разд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лять заголовки и подзаголовки боковика и граф диагональными линиями не 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пускается.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Головка таблицы должна быть отделена линией от остальной части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Высота строк таблицы должна быть не менее 8 мм.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помещать таблицу вдоль длинной стороны листа документа.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</w:t>
      </w:r>
      <w:r w:rsidRPr="001D08A0">
        <w:rPr>
          <w:sz w:val="28"/>
          <w:szCs w:val="28"/>
        </w:rPr>
        <w:t>б</w:t>
      </w:r>
      <w:r w:rsidRPr="001D08A0">
        <w:rPr>
          <w:sz w:val="28"/>
          <w:szCs w:val="28"/>
        </w:rPr>
        <w:t>лицы повторяют ее головку и боковик. При делении таблицы на части допуск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196A18" w:rsidRPr="001D08A0" w:rsidRDefault="00196A18" w:rsidP="00485B5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Б3 Оформление иллюстраций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иллюстраций должно быть достаточным для пояснения излаг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емого текста. Иллюстрации могут быть расположены как по тексту документа (возможно ближе к соответствующим частям текста), так и в конце его.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 должны быть выполнены в соответствии с требованиями стандартов ЕСКД и СПДС. Иллюстрации, за исключением иллюстраций приложений, сл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дует нумеровать арабскими цифрами сквозной нумерацией. Если рисунок один, то он обозначается "Рисунок 1".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Допускается нумеровать иллюстрации в пределах раздела. В этом случае номер иллюстрации состоит из номера раздела и порядкового номера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страции, разделенных точкой. Например - Рисунок 1.1.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Иллюстрации, при необходимости, могут иметь наименование и поясн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тельные данные (подрисуночный текст). Слово "Рисунок" и наименование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мещают после пояснительных данных и располагают следующим образом: 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сунок 1 – Схема алгоритма.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Б3 Сноски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Сноски в тексте располагают с абзацного отступа в конце страницы, на к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торой они обозначены, и отделяют от текста короткой тонкой горизонтальной линией с левой стороны, а к данным, расположенным в таблице, в конце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 над линией, обозначающей окончание таблицы.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1D08A0">
        <w:rPr>
          <w:sz w:val="28"/>
          <w:szCs w:val="28"/>
          <w:vertAlign w:val="superscript"/>
        </w:rPr>
        <w:t>2</w:t>
      </w:r>
      <w:r w:rsidRPr="001D08A0">
        <w:rPr>
          <w:sz w:val="28"/>
          <w:szCs w:val="28"/>
        </w:rPr>
        <w:t xml:space="preserve"> )</w:t>
      </w:r>
    </w:p>
    <w:p w:rsidR="00196A18" w:rsidRPr="001D08A0" w:rsidRDefault="00196A18" w:rsidP="00485B56">
      <w:pPr>
        <w:numPr>
          <w:ilvl w:val="0"/>
          <w:numId w:val="5"/>
        </w:numPr>
        <w:tabs>
          <w:tab w:val="left" w:pos="426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Нумерация сносок отдельная для каждой страницы. </w:t>
      </w:r>
    </w:p>
    <w:p w:rsidR="00196A18" w:rsidRPr="001D08A0" w:rsidRDefault="00196A18" w:rsidP="00A857B9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>Приложение В Образец оформления списка литературы</w:t>
      </w:r>
    </w:p>
    <w:p w:rsidR="00196A18" w:rsidRPr="001D08A0" w:rsidRDefault="00196A18" w:rsidP="00346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списка литературы основаны на ГОСТ 7.1–2003. ГОСТ 7.1–2003 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ность их расположения, наполнение и способ. Выдержки из него приведены только в учебных целях. Во всех других случаях необходимо ссылаться на официальный текст.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bCs/>
          <w:sz w:val="28"/>
          <w:szCs w:val="28"/>
        </w:rPr>
        <w:t>В1 Расположение литературы в списке.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t xml:space="preserve">Список использованных источников и литературы следует составлять в следующем порядке: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официальные документы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официальные акты, документы общественных организаций, политических партий, постановления (в обратно - хронологическом порядке: вначале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вые, затем принятые ранее)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исторические источники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а) неопубликованные источники : архивные документы, рукописные матер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алы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б) опубликованные источники </w:t>
      </w:r>
    </w:p>
    <w:p w:rsidR="00196A18" w:rsidRPr="001D08A0" w:rsidRDefault="00196A18" w:rsidP="00485B56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1D08A0">
        <w:rPr>
          <w:sz w:val="28"/>
          <w:szCs w:val="28"/>
        </w:rPr>
        <w:t xml:space="preserve">статистические материалы, мемуары, дневники, письма.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научная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(Литература приводится в алфавите авторов и названий книг).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1D08A0">
        <w:rPr>
          <w:b/>
          <w:bCs/>
          <w:sz w:val="28"/>
          <w:szCs w:val="28"/>
        </w:rPr>
        <w:t>!</w:t>
      </w:r>
      <w:r w:rsidRPr="001D08A0">
        <w:rPr>
          <w:sz w:val="28"/>
          <w:szCs w:val="28"/>
        </w:rPr>
        <w:t xml:space="preserve"> Не следует отделять книги от статей. (Сведения о произведениях одного автора должны быть собраны вместе).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справочная литература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иностранная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(помещается после работы на русском языке, через пробел)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библиографические указатели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описание электронных ресурсов.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</w:p>
    <w:p w:rsidR="00196A18" w:rsidRPr="001D08A0" w:rsidRDefault="00196A18" w:rsidP="0034609C">
      <w:pPr>
        <w:spacing w:line="360" w:lineRule="auto"/>
        <w:ind w:firstLine="708"/>
        <w:rPr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>В2 Примеры библиографических ссылок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одного автора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Семенов В. В. </w:t>
      </w:r>
      <w:r w:rsidRPr="001D08A0">
        <w:rPr>
          <w:sz w:val="28"/>
          <w:szCs w:val="28"/>
        </w:rPr>
        <w:t>Философия: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итог тысячелетий. Философская психология [Текст] / В. В. Семенов ; Рос. акад. наук, Пущин. науч. центр, Ин-т биофизики клетки, Акад. проблем сохранения жизни. – Пущино : ПНЦ РАН, 2000. – 64 с. 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5-201-14433-0.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Мюссе Л.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Варварские нашествия на Западную Европу [Текст] : вторая волна / Люсьен Мюссе ; перевод с фр. А. Тополева ; [примеч. А. Ю. Карчинского]. – СПб. : Евразия, 2001. – 344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5-8071-0087-5.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двух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Бочаров И. Н.</w:t>
      </w:r>
      <w:r w:rsidRPr="001D08A0">
        <w:rPr>
          <w:sz w:val="28"/>
          <w:szCs w:val="28"/>
        </w:rPr>
        <w:t xml:space="preserve"> Кипренский [Текст] / Иван Бочаров, Юлия Глушакова. – 2-е изд., знач. доп. – М. : Молодая гвардия, 2001. – 390 с.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5-235-02408-7.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трёх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Перроун П. Д.</w:t>
      </w:r>
      <w:r w:rsidRPr="001D08A0">
        <w:rPr>
          <w:sz w:val="28"/>
          <w:szCs w:val="28"/>
        </w:rPr>
        <w:t xml:space="preserve"> Создание корпоративных систем на базе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2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Edition</w:t>
      </w:r>
      <w:r w:rsidRPr="001D08A0">
        <w:rPr>
          <w:sz w:val="28"/>
          <w:szCs w:val="28"/>
        </w:rPr>
        <w:t xml:space="preserve"> [Текст] : рук. разработчика : [пер. с англ.] / Поль Дж. Перроун, Венката С. Р. «Кришна», Р. Чаганти. – М. [и др.] : Вильямс, 2001. – 1179 с. – Перевод изд.: </w:t>
      </w:r>
      <w:r w:rsidRPr="001D08A0">
        <w:rPr>
          <w:sz w:val="28"/>
          <w:szCs w:val="28"/>
          <w:lang w:val="en-US"/>
        </w:rPr>
        <w:t>Building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systems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with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>2</w:t>
      </w:r>
      <w:r w:rsidRPr="001D08A0">
        <w:rPr>
          <w:sz w:val="28"/>
          <w:szCs w:val="28"/>
          <w:lang w:val="en-US"/>
        </w:rPr>
        <w:t>EE</w:t>
      </w:r>
      <w:r w:rsidRPr="001D08A0">
        <w:rPr>
          <w:sz w:val="28"/>
          <w:szCs w:val="28"/>
        </w:rPr>
        <w:t xml:space="preserve"> / </w:t>
      </w:r>
      <w:r w:rsidRPr="001D08A0">
        <w:rPr>
          <w:sz w:val="28"/>
          <w:szCs w:val="28"/>
          <w:lang w:val="en-US"/>
        </w:rPr>
        <w:t>Paul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Perrone</w:t>
      </w:r>
      <w:r w:rsidRPr="001D08A0">
        <w:rPr>
          <w:sz w:val="28"/>
          <w:szCs w:val="28"/>
        </w:rPr>
        <w:t xml:space="preserve">, </w:t>
      </w:r>
      <w:r w:rsidRPr="001D08A0">
        <w:rPr>
          <w:sz w:val="28"/>
          <w:szCs w:val="28"/>
          <w:lang w:val="en-US"/>
        </w:rPr>
        <w:t>Venkata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>. (</w:t>
      </w:r>
      <w:r w:rsidRPr="001D08A0">
        <w:rPr>
          <w:sz w:val="28"/>
          <w:szCs w:val="28"/>
          <w:lang w:val="en-US"/>
        </w:rPr>
        <w:t>Krishna</w:t>
      </w:r>
      <w:r w:rsidRPr="001D08A0">
        <w:rPr>
          <w:sz w:val="28"/>
          <w:szCs w:val="28"/>
        </w:rPr>
        <w:t xml:space="preserve">),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Chaganti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Indianapolis</w:t>
      </w:r>
      <w:r w:rsidRPr="001D08A0">
        <w:rPr>
          <w:sz w:val="28"/>
          <w:szCs w:val="28"/>
        </w:rPr>
        <w:t xml:space="preserve">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5-8459-0168-5.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более 3 авторов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sz w:val="28"/>
          <w:szCs w:val="28"/>
        </w:rPr>
        <w:t xml:space="preserve">Культура доверия: мусульманско-христианско-иудейская традиция/ С.Боробенков [и др].- Казань: Школа, 2007.- 138с.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Учебники, учебные пособия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Агафонова Н. Н.</w:t>
      </w:r>
      <w:r w:rsidRPr="001D08A0">
        <w:rPr>
          <w:sz w:val="28"/>
          <w:szCs w:val="28"/>
        </w:rPr>
        <w:t xml:space="preserve"> 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Гражданское право [Текст] : учеб. пособие для вузов / Н. Н. Агафонова, Т. В. Богачева, Л. И. Глушкова ; под. общ. ред. А. Г. Калпина ;  авт. вступ. ст. Н. Н. Поливаев ; М-во  общ. и проф. образования РФ, Моск. гос. юрид. акад. – Изд. 2-е, перераб. и доп. – М. : Юристъ, 2002. – 542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5-7975-0223-2. 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lastRenderedPageBreak/>
        <w:t>Материалы конференций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 «Воспитательный процесс в высшей школе России»</w:t>
      </w:r>
      <w:r w:rsidRPr="001D08A0">
        <w:rPr>
          <w:sz w:val="28"/>
          <w:szCs w:val="28"/>
        </w:rPr>
        <w:t xml:space="preserve">, </w:t>
      </w:r>
      <w:r w:rsidRPr="001D08A0">
        <w:rPr>
          <w:b/>
          <w:sz w:val="28"/>
          <w:szCs w:val="28"/>
        </w:rPr>
        <w:t>межвузовская науч.-практическая конф. (2001 ; Новосибирск).</w:t>
      </w:r>
      <w:r w:rsidRPr="001D08A0">
        <w:rPr>
          <w:sz w:val="28"/>
          <w:szCs w:val="28"/>
        </w:rPr>
        <w:t xml:space="preserve"> Межвузовская научно-практическая конференция «Воспитательный процесс в высшей школе России», 26–27 апр. 2001 г. [Текст] : [посвящ. 50-летию НГАВТ : материалы] / редкол.: А. Б. Борисов [и др.]. – Новосибирск : НГАВТ, 2001. – 157 с. – В надзаг. : М</w:t>
      </w:r>
      <w:r w:rsidRPr="001D08A0">
        <w:rPr>
          <w:sz w:val="28"/>
          <w:szCs w:val="28"/>
        </w:rPr>
        <w:t>э</w:t>
      </w:r>
      <w:r w:rsidRPr="001D08A0">
        <w:rPr>
          <w:sz w:val="28"/>
          <w:szCs w:val="28"/>
        </w:rPr>
        <w:t xml:space="preserve">рия г. Новосибирска, Новосиб. обл. отд-ние Междунар. ассоц. по борьбе с наркоманией и наркобизнесом, Новосиб. гос. акад. вод. трансп.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Законодательные материалы</w:t>
      </w:r>
    </w:p>
    <w:p w:rsidR="00196A18" w:rsidRPr="001D08A0" w:rsidRDefault="00196A18" w:rsidP="001940D3">
      <w:pPr>
        <w:spacing w:line="360" w:lineRule="auto"/>
        <w:ind w:firstLineChars="260" w:firstLine="731"/>
        <w:rPr>
          <w:sz w:val="28"/>
          <w:szCs w:val="28"/>
        </w:rPr>
      </w:pPr>
      <w:r w:rsidRPr="001D08A0">
        <w:rPr>
          <w:b/>
          <w:sz w:val="28"/>
          <w:szCs w:val="28"/>
        </w:rPr>
        <w:t>Российская Федерация. Конституция (1993).</w:t>
      </w:r>
      <w:r w:rsidRPr="001D08A0">
        <w:rPr>
          <w:sz w:val="28"/>
          <w:szCs w:val="28"/>
        </w:rPr>
        <w:t xml:space="preserve"> Конституция Российской  Федерации [Текст]  : офиц. текст. – М. : Маркетинг, 2001. – 39с.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5-94462-025-0.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b/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sz w:val="28"/>
          <w:szCs w:val="28"/>
        </w:rPr>
      </w:pPr>
      <w:r w:rsidRPr="001D08A0">
        <w:rPr>
          <w:sz w:val="28"/>
          <w:szCs w:val="28"/>
        </w:rPr>
        <w:t>Правила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Правила безопасности при обслуживании гидротехнических сооружений и ги</w:t>
      </w:r>
      <w:r w:rsidRPr="001D08A0">
        <w:rPr>
          <w:sz w:val="28"/>
          <w:szCs w:val="28"/>
        </w:rPr>
        <w:t>д</w:t>
      </w:r>
      <w:r w:rsidRPr="001D08A0">
        <w:rPr>
          <w:sz w:val="28"/>
          <w:szCs w:val="28"/>
        </w:rPr>
        <w:t xml:space="preserve">ромеханического оборудования энергоснабжающих организаций [Текст] : РД 153-34.0-03.205–2001: утв. М-вом энергетики Рос. Федерации 13.04.01 : ввод. в действие с 01.11.01. – М. : ЭНАС, 2001. – 158с. – В надзаг.: АО «ЕЭС России».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5-93196-091-0.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Стандарты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ГОСТ Р 517721–2001.</w:t>
      </w:r>
      <w:r w:rsidRPr="001D08A0">
        <w:rPr>
          <w:sz w:val="28"/>
          <w:szCs w:val="28"/>
        </w:rPr>
        <w:t xml:space="preserve"> Аппаратура радиоэлектронная бытовая. Входные и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 xml:space="preserve">ходные параметры и типы соединений. Технические требования [Текст]. – Введ. 2002–01–01. – М. : Изд-во стандартов, 2001. – </w:t>
      </w:r>
      <w:r w:rsidRPr="001D08A0">
        <w:rPr>
          <w:sz w:val="28"/>
          <w:szCs w:val="28"/>
          <w:lang w:val="en-US"/>
        </w:rPr>
        <w:t>IV</w:t>
      </w:r>
      <w:r w:rsidRPr="001D08A0">
        <w:rPr>
          <w:sz w:val="28"/>
          <w:szCs w:val="28"/>
        </w:rPr>
        <w:t xml:space="preserve">, 27 с. 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Сборник стандартов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Система стандартов безопасности труда : [сборник]. – М. : Изд-во стандартов, 2002. – 102, [1] с. : ил. ; 29 см. – (Межгосударственные стандарты). – Содерж.: 16 док. – 1231 экз.</w:t>
      </w: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 xml:space="preserve">Промышленные каталоги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Оборудование классных комнат общеобразовательных школ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>[Текст] : каталог / М-во образования РФ, Моск. гос. пед. ун-т. – М. : МГПУ, 2002. – 235 с.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Машина специальная листогибочная ИО 217М [Текст] : листок-каталог : разр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ботчик  и изготовитель Кемер. з-д электромонтаж. изделий. – М., 2002. – 3 л.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Многотомные издания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Казьмин В. Д. </w:t>
      </w:r>
      <w:r w:rsidRPr="001D08A0">
        <w:rPr>
          <w:sz w:val="28"/>
          <w:szCs w:val="28"/>
        </w:rPr>
        <w:t>Справочник домашнего врача [Текст]. В 3 ч. Ч. 2. Детские 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лезни / Владимир Казьмин. – М. : АСТ : Астрель, 2002. – 503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 5-17-011143-6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Депонированные научные работы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Разумовский В. А.</w:t>
      </w:r>
      <w:r w:rsidRPr="001D08A0">
        <w:rPr>
          <w:sz w:val="28"/>
          <w:szCs w:val="28"/>
        </w:rPr>
        <w:t xml:space="preserve"> Управление маркетинговыми исследованиями в регионе [Текст] / В. А. Разумовский, Д. А. Андреев ; Ин-т экономики города. – М., 2002. – 210 с. – Деп. в ИНИОН Рос. акад. наук 15.02.02, № 139876.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Социологическое исследование малых групп населения [Текст]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Состояние и перспективы развития статистики печати Российской Федерации [Текст] : отчет о НИР (заключ.) : 06-02 / Рос. кн. палата ; рук. А. А. Джиго ;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полн.: В. П. Смирнова [и др.]. – М., 2000. – 250 с. – Инв. № 756600.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Диссертации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Вишняков И. В.</w:t>
      </w:r>
      <w:r w:rsidRPr="001D08A0">
        <w:rPr>
          <w:sz w:val="28"/>
          <w:szCs w:val="28"/>
        </w:rPr>
        <w:t xml:space="preserve"> Модели и методы оценки коммерческих банков в условиях неопределенности [Текст] : дис. … канд. экон. наук : 08.00.13 : защищена 12.02.02 : утв. 24.06.02 /Вишняков Илья Владимирович. – М., 2002. – 234 с. – 04200204433.</w:t>
      </w:r>
    </w:p>
    <w:p w:rsidR="00196A18" w:rsidRPr="001D08A0" w:rsidRDefault="00196A18" w:rsidP="00485B56">
      <w:pPr>
        <w:pStyle w:val="aa"/>
        <w:spacing w:after="0"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Электронные ресурсы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Cs/>
          <w:iCs/>
          <w:sz w:val="28"/>
          <w:szCs w:val="28"/>
        </w:rPr>
        <w:lastRenderedPageBreak/>
        <w:t>Библиографические ссылки составляют как на электронные ресурсы в целом ( электронные документы, базы данных, порталы, сайты, веб - страницы и т.д., так и на составные части электронных ресурсов.</w:t>
      </w:r>
      <w:r w:rsidRPr="001D08A0">
        <w:rPr>
          <w:bCs/>
          <w:sz w:val="28"/>
          <w:szCs w:val="28"/>
        </w:rPr>
        <w:t xml:space="preserve">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/>
          <w:bCs/>
          <w:iCs/>
          <w:sz w:val="28"/>
          <w:szCs w:val="28"/>
        </w:rPr>
        <w:t>Пашенный Н.Л.</w:t>
      </w:r>
      <w:r w:rsidRPr="001D08A0">
        <w:rPr>
          <w:bCs/>
          <w:iCs/>
          <w:sz w:val="28"/>
          <w:szCs w:val="28"/>
        </w:rPr>
        <w:t xml:space="preserve"> Императорское Училище Правоведения и Правоведы в годы мира, войны и смуты [Электронный ресурс] / созд. и дизайн: В. Рогге. [М. ]. Электрон. дан. URL: </w:t>
      </w:r>
      <w:r w:rsidRPr="001D08A0">
        <w:rPr>
          <w:bCs/>
          <w:iCs/>
          <w:sz w:val="28"/>
          <w:szCs w:val="28"/>
          <w:u w:val="single"/>
        </w:rPr>
        <w:t>http://genrogge.ru/isj/index.htm</w:t>
      </w:r>
      <w:r w:rsidRPr="001D08A0">
        <w:rPr>
          <w:bCs/>
          <w:iCs/>
          <w:sz w:val="28"/>
          <w:szCs w:val="28"/>
        </w:rPr>
        <w:t xml:space="preserve"> , свободный. Яз.рус. (дата обращения 17.01.2009).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sz w:val="28"/>
          <w:szCs w:val="28"/>
        </w:rPr>
        <w:t xml:space="preserve">Статья из </w:t>
      </w:r>
      <w:r w:rsidRPr="001D08A0">
        <w:rPr>
          <w:iCs/>
          <w:sz w:val="28"/>
          <w:szCs w:val="28"/>
        </w:rPr>
        <w:t>сборника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Двинянинова Г. С.</w:t>
      </w:r>
      <w:r w:rsidRPr="001D08A0">
        <w:rPr>
          <w:sz w:val="28"/>
          <w:szCs w:val="28"/>
        </w:rPr>
        <w:t xml:space="preserve"> Комплимент : Коммуникативный статус или стратегия в дискурсе [Текст] / Г. С. Двинянинова  // Социальная власть языка : сб. науч. тр. / Воронеж. межрегион. ин-т обществ. наук, Воронеж. гос. ун-т, Фак. романо-герман. истории. – Воронеж, 2001. – С. 101–106.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Боголюбов А. Н. </w:t>
      </w:r>
      <w:r w:rsidRPr="001D08A0">
        <w:rPr>
          <w:sz w:val="28"/>
          <w:szCs w:val="28"/>
        </w:rPr>
        <w:t>О вещественных резонансах в волноводе с неоднородным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полнением [Текст] / А. Н. Боголюбов, А. Л. Делицын, </w:t>
      </w:r>
      <w:r w:rsidRPr="001D08A0">
        <w:rPr>
          <w:sz w:val="28"/>
          <w:szCs w:val="28"/>
          <w:lang w:val="en-US"/>
        </w:rPr>
        <w:t>M</w:t>
      </w:r>
      <w:r w:rsidRPr="001D08A0">
        <w:rPr>
          <w:sz w:val="28"/>
          <w:szCs w:val="28"/>
        </w:rPr>
        <w:t xml:space="preserve">. Д. Малых // Вестн. Моск. ун-та. Сер. 3, Физика. Астрономия. – 2001. – № 5. – С. 23–25.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1D08A0">
        <w:rPr>
          <w:bCs/>
          <w:sz w:val="28"/>
          <w:szCs w:val="28"/>
        </w:rPr>
        <w:t>Статья из газеты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Михайлов С. А</w:t>
      </w:r>
      <w:r w:rsidRPr="001D08A0">
        <w:rPr>
          <w:sz w:val="28"/>
          <w:szCs w:val="28"/>
        </w:rPr>
        <w:t xml:space="preserve"> Езда по-европейски [Текст] : система платных дорог в России находится в начал. стадии развития / Сергей Михайлов // Независимая газ. –  2002. – 17 июня.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Раздел, глава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Малый А. И.</w:t>
      </w:r>
      <w:r w:rsidRPr="001D08A0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учеб. пособие / Ал. Малый, Дж. Кемпбелл, М. О’Нейл. – Архангельск, 2002. – Разд. 1. – С. 7–26.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Глазырин Б. Э.</w:t>
      </w:r>
      <w:r w:rsidRPr="001D08A0">
        <w:rPr>
          <w:sz w:val="28"/>
          <w:szCs w:val="28"/>
        </w:rPr>
        <w:t xml:space="preserve"> Автоматизация выполнения отдельных операций в </w:t>
      </w:r>
      <w:r w:rsidRPr="001D08A0">
        <w:rPr>
          <w:sz w:val="28"/>
          <w:szCs w:val="28"/>
          <w:lang w:val="en-US"/>
        </w:rPr>
        <w:t>Word</w:t>
      </w:r>
      <w:r w:rsidRPr="001D08A0">
        <w:rPr>
          <w:sz w:val="28"/>
          <w:szCs w:val="28"/>
        </w:rPr>
        <w:t xml:space="preserve"> 2000 [Текст] / Б. Э. Глазырин // </w:t>
      </w:r>
      <w:r w:rsidRPr="001D08A0">
        <w:rPr>
          <w:sz w:val="28"/>
          <w:szCs w:val="28"/>
          <w:lang w:val="en-US"/>
        </w:rPr>
        <w:t>Office</w:t>
      </w:r>
      <w:r w:rsidRPr="001D08A0">
        <w:rPr>
          <w:sz w:val="28"/>
          <w:szCs w:val="28"/>
        </w:rPr>
        <w:t xml:space="preserve"> 2000 : 5 кн. в 1 : самоучитель / Э. М. Берлинер, И. Б. Глазырина, Б. Э. Глазырин. – 2-е изд., перераб. – М., 2002. – Гл. 14. – С. 281–298.</w:t>
      </w:r>
    </w:p>
    <w:p w:rsidR="00B25898" w:rsidRDefault="00A857B9" w:rsidP="00B25898">
      <w:pPr>
        <w:spacing w:after="200" w:line="276" w:lineRule="auto"/>
        <w:ind w:firstLine="708"/>
        <w:jc w:val="right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B44063" w:rsidRPr="00B25898">
        <w:rPr>
          <w:b/>
          <w:sz w:val="28"/>
          <w:szCs w:val="28"/>
        </w:rPr>
        <w:lastRenderedPageBreak/>
        <w:t xml:space="preserve">Приложение Г </w:t>
      </w:r>
    </w:p>
    <w:p w:rsidR="00A857B9" w:rsidRDefault="00B44063" w:rsidP="00B25898">
      <w:pPr>
        <w:spacing w:after="200" w:line="276" w:lineRule="auto"/>
        <w:ind w:firstLine="708"/>
        <w:jc w:val="right"/>
        <w:rPr>
          <w:b/>
          <w:i/>
          <w:sz w:val="28"/>
          <w:szCs w:val="28"/>
        </w:rPr>
      </w:pPr>
      <w:r w:rsidRPr="00B25898">
        <w:rPr>
          <w:b/>
          <w:i/>
          <w:sz w:val="28"/>
          <w:szCs w:val="28"/>
        </w:rPr>
        <w:t xml:space="preserve">Темы для </w:t>
      </w:r>
      <w:r w:rsidR="001E6984" w:rsidRPr="00B25898">
        <w:rPr>
          <w:b/>
          <w:i/>
          <w:sz w:val="28"/>
          <w:szCs w:val="28"/>
        </w:rPr>
        <w:t>курсовой рабо</w:t>
      </w:r>
      <w:r w:rsidR="001E6984" w:rsidRPr="00B25898">
        <w:rPr>
          <w:b/>
          <w:sz w:val="28"/>
          <w:szCs w:val="28"/>
        </w:rPr>
        <w:t>т</w:t>
      </w:r>
      <w:r w:rsidR="001E6984" w:rsidRPr="00B25898">
        <w:rPr>
          <w:b/>
          <w:i/>
          <w:sz w:val="28"/>
          <w:szCs w:val="28"/>
        </w:rPr>
        <w:t>ы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по дисциплине «Архитектура компьютера».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Web-учебника «Программирование в среде Тurbo Basic».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Web-учебника «Интернет-технологии».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 приложения учебного курса «Вычислительные системы, сети и</w:t>
      </w:r>
      <w:r w:rsidR="002A3CF4" w:rsidRPr="002A3CF4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телекоммуникации».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 xml:space="preserve">Разработка Web- </w:t>
      </w:r>
      <w:r w:rsidRPr="008F3BF6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кафедры «Электроснабжение и электроте</w:t>
      </w:r>
      <w:r w:rsidRPr="002A3CF4">
        <w:rPr>
          <w:sz w:val="28"/>
          <w:szCs w:val="28"/>
        </w:rPr>
        <w:t>х</w:t>
      </w:r>
      <w:r w:rsidRPr="002A3CF4">
        <w:rPr>
          <w:sz w:val="28"/>
          <w:szCs w:val="28"/>
        </w:rPr>
        <w:t>ника».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</w:t>
      </w:r>
      <w:r w:rsidRPr="008F3BF6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«Телекоммуникационные системы»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Разработка системы c web-интерфейсом для хранения и систематизации электронных публикаций.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 приложения для каталогизации цифровых фотографий с применением</w:t>
      </w:r>
      <w:r w:rsidR="002A3CF4" w:rsidRPr="002A3CF4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PHP и MySQL.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Автоматизированное рабочее место переводчика, реализованное на осн</w:t>
      </w:r>
      <w:r w:rsidRPr="002A3CF4">
        <w:rPr>
          <w:sz w:val="28"/>
          <w:szCs w:val="28"/>
        </w:rPr>
        <w:t>о</w:t>
      </w:r>
      <w:r w:rsidRPr="002A3CF4">
        <w:rPr>
          <w:sz w:val="28"/>
          <w:szCs w:val="28"/>
        </w:rPr>
        <w:t>ве web-</w:t>
      </w:r>
      <w:r w:rsidR="002A3CF4" w:rsidRPr="002A3CF4">
        <w:rPr>
          <w:sz w:val="28"/>
          <w:szCs w:val="28"/>
        </w:rPr>
        <w:t xml:space="preserve"> приложения</w:t>
      </w:r>
      <w:r w:rsidRPr="002A3CF4">
        <w:rPr>
          <w:sz w:val="28"/>
          <w:szCs w:val="28"/>
        </w:rPr>
        <w:t>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BC752B" w:rsidRPr="00BC752B">
        <w:rPr>
          <w:sz w:val="28"/>
          <w:szCs w:val="28"/>
        </w:rPr>
        <w:t xml:space="preserve"> приложения </w:t>
      </w:r>
      <w:r w:rsidRPr="00BC752B">
        <w:rPr>
          <w:sz w:val="28"/>
          <w:szCs w:val="28"/>
        </w:rPr>
        <w:t>для хранения геоинформационных дан</w:t>
      </w:r>
      <w:r w:rsidR="00BC752B" w:rsidRPr="00BC752B">
        <w:rPr>
          <w:sz w:val="28"/>
          <w:szCs w:val="28"/>
        </w:rPr>
        <w:t xml:space="preserve">ных </w:t>
      </w:r>
      <w:r w:rsidRPr="00BC752B">
        <w:rPr>
          <w:sz w:val="28"/>
          <w:szCs w:val="28"/>
        </w:rPr>
        <w:t>("Электронная карта города/страны/планеты").</w:t>
      </w:r>
    </w:p>
    <w:p w:rsidR="008F3BF6" w:rsidRPr="00707E0C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707E0C">
        <w:rPr>
          <w:sz w:val="28"/>
          <w:szCs w:val="28"/>
        </w:rPr>
        <w:t xml:space="preserve">Реализация </w:t>
      </w:r>
      <w:r w:rsidR="00707E0C" w:rsidRPr="00BC752B">
        <w:rPr>
          <w:sz w:val="28"/>
          <w:szCs w:val="28"/>
        </w:rPr>
        <w:t xml:space="preserve">веб- приложения </w:t>
      </w:r>
      <w:r w:rsidRPr="00707E0C">
        <w:rPr>
          <w:sz w:val="28"/>
          <w:szCs w:val="28"/>
        </w:rPr>
        <w:t>автоматического отслеживания новых ве</w:t>
      </w:r>
      <w:r w:rsidRPr="00707E0C">
        <w:rPr>
          <w:sz w:val="28"/>
          <w:szCs w:val="28"/>
        </w:rPr>
        <w:t>р</w:t>
      </w:r>
      <w:r w:rsidRPr="00707E0C">
        <w:rPr>
          <w:sz w:val="28"/>
          <w:szCs w:val="28"/>
        </w:rPr>
        <w:t>сий программного</w:t>
      </w:r>
      <w:r w:rsidR="00707E0C" w:rsidRPr="00707E0C">
        <w:rPr>
          <w:sz w:val="28"/>
          <w:szCs w:val="28"/>
        </w:rPr>
        <w:t xml:space="preserve"> </w:t>
      </w:r>
      <w:r w:rsidRPr="00707E0C">
        <w:rPr>
          <w:sz w:val="28"/>
          <w:szCs w:val="28"/>
        </w:rPr>
        <w:t>обеспечения.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A6140B" w:rsidRPr="00A6140B">
        <w:rPr>
          <w:sz w:val="28"/>
          <w:szCs w:val="28"/>
        </w:rPr>
        <w:t xml:space="preserve"> </w:t>
      </w:r>
      <w:r w:rsidR="00A6140B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салона проката и продажи карнавальных костюмов.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CD1106" w:rsidRPr="00CD1106">
        <w:rPr>
          <w:sz w:val="28"/>
          <w:szCs w:val="28"/>
        </w:rPr>
        <w:t xml:space="preserve"> </w:t>
      </w:r>
      <w:r w:rsidR="00CD1106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хранения и представления метеоролог</w:t>
      </w:r>
      <w:r w:rsidRPr="00BC752B">
        <w:rPr>
          <w:sz w:val="28"/>
          <w:szCs w:val="28"/>
        </w:rPr>
        <w:t>и</w:t>
      </w:r>
      <w:r w:rsidRPr="00BC752B">
        <w:rPr>
          <w:sz w:val="28"/>
          <w:szCs w:val="28"/>
        </w:rPr>
        <w:t>ческих данных.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Создание веб-</w:t>
      </w:r>
      <w:r w:rsidR="00AF22E7" w:rsidRPr="00AF22E7">
        <w:rPr>
          <w:sz w:val="28"/>
          <w:szCs w:val="28"/>
        </w:rPr>
        <w:t xml:space="preserve"> </w:t>
      </w:r>
      <w:r w:rsidR="00AF22E7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агентства недвижимости.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 xml:space="preserve">Создание </w:t>
      </w:r>
      <w:r w:rsidR="00E10810" w:rsidRPr="00BC752B">
        <w:rPr>
          <w:sz w:val="28"/>
          <w:szCs w:val="28"/>
        </w:rPr>
        <w:t>веб-</w:t>
      </w:r>
      <w:r w:rsidR="00E10810" w:rsidRPr="00AF22E7">
        <w:rPr>
          <w:sz w:val="28"/>
          <w:szCs w:val="28"/>
        </w:rPr>
        <w:t xml:space="preserve"> </w:t>
      </w:r>
      <w:r w:rsidR="00E10810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оценки деловых и личностных качеств перс</w:t>
      </w:r>
      <w:r w:rsidRPr="00BC752B">
        <w:rPr>
          <w:sz w:val="28"/>
          <w:szCs w:val="28"/>
        </w:rPr>
        <w:t>о</w:t>
      </w:r>
      <w:r w:rsidRPr="00BC752B">
        <w:rPr>
          <w:sz w:val="28"/>
          <w:szCs w:val="28"/>
        </w:rPr>
        <w:t>нала.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 xml:space="preserve">Создание </w:t>
      </w:r>
      <w:r w:rsidR="00AD72D2" w:rsidRPr="00BC752B">
        <w:rPr>
          <w:sz w:val="28"/>
          <w:szCs w:val="28"/>
        </w:rPr>
        <w:t>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>приложения</w:t>
      </w:r>
      <w:r w:rsidRPr="00BC752B">
        <w:rPr>
          <w:sz w:val="28"/>
          <w:szCs w:val="28"/>
        </w:rPr>
        <w:t xml:space="preserve"> для проведения компьютерн</w:t>
      </w:r>
      <w:r w:rsidR="00AD72D2">
        <w:rPr>
          <w:sz w:val="28"/>
          <w:szCs w:val="28"/>
        </w:rPr>
        <w:t>ой компании</w:t>
      </w:r>
      <w:r w:rsidRPr="00BC752B">
        <w:rPr>
          <w:sz w:val="28"/>
          <w:szCs w:val="28"/>
        </w:rPr>
        <w:t>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образовательного учреждения.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lastRenderedPageBreak/>
        <w:t>Разработка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автомобильной фирмы.</w:t>
      </w:r>
    </w:p>
    <w:p w:rsid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Создание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кафедры.</w:t>
      </w:r>
    </w:p>
    <w:p w:rsidR="00AD72D2" w:rsidRPr="00BC752B" w:rsidRDefault="00AD72D2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752B">
        <w:rPr>
          <w:sz w:val="28"/>
          <w:szCs w:val="28"/>
        </w:rPr>
        <w:t>Создание web-</w:t>
      </w:r>
      <w:r w:rsidRPr="00AD72D2">
        <w:rPr>
          <w:sz w:val="28"/>
          <w:szCs w:val="28"/>
        </w:rPr>
        <w:t xml:space="preserve"> </w:t>
      </w:r>
      <w:r w:rsidRPr="00BC752B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для медицинского учреждения.</w:t>
      </w:r>
    </w:p>
    <w:p w:rsidR="00B25898" w:rsidRPr="00B25898" w:rsidRDefault="00B25898" w:rsidP="008F3BF6">
      <w:pPr>
        <w:spacing w:after="200" w:line="276" w:lineRule="auto"/>
        <w:ind w:firstLine="708"/>
        <w:rPr>
          <w:b/>
          <w:sz w:val="28"/>
          <w:szCs w:val="28"/>
        </w:rPr>
      </w:pPr>
    </w:p>
    <w:sectPr w:rsidR="00B25898" w:rsidRPr="00B25898" w:rsidSect="00415DC1">
      <w:footerReference w:type="default" r:id="rId14"/>
      <w:pgSz w:w="11906" w:h="16838"/>
      <w:pgMar w:top="1134" w:right="851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16" w:rsidRDefault="00077316" w:rsidP="00F857A8">
      <w:r>
        <w:separator/>
      </w:r>
    </w:p>
  </w:endnote>
  <w:endnote w:type="continuationSeparator" w:id="0">
    <w:p w:rsidR="00077316" w:rsidRDefault="00077316" w:rsidP="00F8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5B" w:rsidRDefault="00A5295B">
    <w:pPr>
      <w:pStyle w:val="a4"/>
      <w:framePr w:wrap="around" w:vAnchor="text" w:hAnchor="margin" w:xAlign="right" w:y="1"/>
      <w:ind w:right="360"/>
      <w:jc w:val="right"/>
      <w:rPr>
        <w:rStyle w:val="a8"/>
      </w:rPr>
    </w:pPr>
  </w:p>
  <w:p w:rsidR="00A5295B" w:rsidRDefault="00A5295B">
    <w:pPr>
      <w:pStyle w:val="a4"/>
      <w:framePr w:wrap="around" w:vAnchor="text" w:hAnchor="margin" w:xAlign="right" w:y="1"/>
      <w:ind w:right="360"/>
      <w:rPr>
        <w:rStyle w:val="a8"/>
      </w:rPr>
    </w:pPr>
  </w:p>
  <w:p w:rsidR="00A5295B" w:rsidRDefault="00A5295B">
    <w:pPr>
      <w:pStyle w:val="a4"/>
      <w:ind w:right="360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5B" w:rsidRDefault="00A5295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1E6">
      <w:rPr>
        <w:noProof/>
      </w:rPr>
      <w:t>4</w:t>
    </w:r>
    <w:r>
      <w:rPr>
        <w:noProof/>
      </w:rPr>
      <w:fldChar w:fldCharType="end"/>
    </w:r>
  </w:p>
  <w:p w:rsidR="00A5295B" w:rsidRDefault="00A5295B">
    <w:pPr>
      <w:pStyle w:val="a4"/>
      <w:ind w:right="360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16" w:rsidRDefault="00077316" w:rsidP="00F857A8">
      <w:r>
        <w:separator/>
      </w:r>
    </w:p>
  </w:footnote>
  <w:footnote w:type="continuationSeparator" w:id="0">
    <w:p w:rsidR="00077316" w:rsidRDefault="00077316" w:rsidP="00F8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A"/>
    <w:multiLevelType w:val="singleLevel"/>
    <w:tmpl w:val="0000000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F"/>
    <w:multiLevelType w:val="single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1"/>
    <w:multiLevelType w:val="singleLevel"/>
    <w:tmpl w:val="00000011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2"/>
    <w:multiLevelType w:val="singleLevel"/>
    <w:tmpl w:val="00000012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4"/>
    <w:multiLevelType w:val="singleLevel"/>
    <w:tmpl w:val="00000014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5"/>
    <w:multiLevelType w:val="singleLevel"/>
    <w:tmpl w:val="00000015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8"/>
    <w:multiLevelType w:val="singleLevel"/>
    <w:tmpl w:val="0000001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9"/>
    <w:multiLevelType w:val="single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A"/>
    <w:multiLevelType w:val="singleLevel"/>
    <w:tmpl w:val="0000001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B"/>
    <w:multiLevelType w:val="multilevel"/>
    <w:tmpl w:val="0000001B"/>
    <w:name w:val="WW8Num5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6">
    <w:nsid w:val="0000001C"/>
    <w:multiLevelType w:val="singleLevel"/>
    <w:tmpl w:val="0000001C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D"/>
    <w:multiLevelType w:val="singleLevel"/>
    <w:tmpl w:val="0000001D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E"/>
    <w:multiLevelType w:val="singleLevel"/>
    <w:tmpl w:val="0000001E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0000001F"/>
    <w:multiLevelType w:val="singleLevel"/>
    <w:tmpl w:val="0000001F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00000020"/>
    <w:multiLevelType w:val="singleLevel"/>
    <w:tmpl w:val="00000020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00000021"/>
    <w:multiLevelType w:val="singleLevel"/>
    <w:tmpl w:val="00000021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00000022"/>
    <w:multiLevelType w:val="singleLevel"/>
    <w:tmpl w:val="0000002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3"/>
    <w:multiLevelType w:val="singleLevel"/>
    <w:tmpl w:val="00000023"/>
    <w:name w:val="WW8Num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4"/>
    <w:multiLevelType w:val="singleLevel"/>
    <w:tmpl w:val="00000024"/>
    <w:name w:val="WW8Num8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5"/>
    <w:multiLevelType w:val="singleLevel"/>
    <w:tmpl w:val="0000002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7"/>
    <w:multiLevelType w:val="singleLevel"/>
    <w:tmpl w:val="00000027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8"/>
    <w:multiLevelType w:val="singleLevel"/>
    <w:tmpl w:val="00000028"/>
    <w:name w:val="WW8Num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00000029"/>
    <w:multiLevelType w:val="singleLevel"/>
    <w:tmpl w:val="00000029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0000002A"/>
    <w:multiLevelType w:val="singleLevel"/>
    <w:tmpl w:val="0000002A"/>
    <w:name w:val="WW8Num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B"/>
    <w:multiLevelType w:val="singleLevel"/>
    <w:tmpl w:val="0000002B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000002C"/>
    <w:multiLevelType w:val="singleLevel"/>
    <w:tmpl w:val="0000002C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0000002D"/>
    <w:multiLevelType w:val="singleLevel"/>
    <w:tmpl w:val="0000002D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0000002E"/>
    <w:multiLevelType w:val="singleLevel"/>
    <w:tmpl w:val="0000002E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0000002F"/>
    <w:multiLevelType w:val="singleLevel"/>
    <w:tmpl w:val="0000002F"/>
    <w:name w:val="WW8Num1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00000030"/>
    <w:multiLevelType w:val="singleLevel"/>
    <w:tmpl w:val="00000030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00000031"/>
    <w:multiLevelType w:val="singleLevel"/>
    <w:tmpl w:val="00000031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00000033"/>
    <w:multiLevelType w:val="singleLevel"/>
    <w:tmpl w:val="00000033"/>
    <w:name w:val="WW8Num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00000034"/>
    <w:multiLevelType w:val="singleLevel"/>
    <w:tmpl w:val="00000034"/>
    <w:name w:val="WW8Num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00000035"/>
    <w:multiLevelType w:val="singleLevel"/>
    <w:tmpl w:val="00000035"/>
    <w:name w:val="WW8Num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00000036"/>
    <w:multiLevelType w:val="singleLevel"/>
    <w:tmpl w:val="00000036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00000037"/>
    <w:multiLevelType w:val="singleLevel"/>
    <w:tmpl w:val="00000037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38"/>
    <w:multiLevelType w:val="singleLevel"/>
    <w:tmpl w:val="00000038"/>
    <w:name w:val="WW8Num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39"/>
    <w:multiLevelType w:val="singleLevel"/>
    <w:tmpl w:val="00000039"/>
    <w:name w:val="WW8Num1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0000003A"/>
    <w:multiLevelType w:val="singleLevel"/>
    <w:tmpl w:val="0000003A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0000003B"/>
    <w:multiLevelType w:val="singleLevel"/>
    <w:tmpl w:val="0000003B"/>
    <w:name w:val="WW8Num1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0000003C"/>
    <w:multiLevelType w:val="singleLevel"/>
    <w:tmpl w:val="0000003C"/>
    <w:name w:val="WW8Num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3D"/>
    <w:multiLevelType w:val="singleLevel"/>
    <w:tmpl w:val="0000003D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0000003E"/>
    <w:multiLevelType w:val="singleLevel"/>
    <w:tmpl w:val="0000003E"/>
    <w:name w:val="WW8Num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0000003F"/>
    <w:multiLevelType w:val="singleLevel"/>
    <w:tmpl w:val="0000003F"/>
    <w:name w:val="WW8Num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00000040"/>
    <w:multiLevelType w:val="singleLevel"/>
    <w:tmpl w:val="0000004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00000041"/>
    <w:multiLevelType w:val="singleLevel"/>
    <w:tmpl w:val="00000041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00000042"/>
    <w:multiLevelType w:val="singleLevel"/>
    <w:tmpl w:val="00000042"/>
    <w:name w:val="WW8Num1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00000043"/>
    <w:multiLevelType w:val="singleLevel"/>
    <w:tmpl w:val="00000043"/>
    <w:name w:val="WW8Num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00000044"/>
    <w:multiLevelType w:val="singleLevel"/>
    <w:tmpl w:val="00000044"/>
    <w:name w:val="WW8Num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00000045"/>
    <w:multiLevelType w:val="singleLevel"/>
    <w:tmpl w:val="00000045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00000046"/>
    <w:multiLevelType w:val="singleLevel"/>
    <w:tmpl w:val="00000046"/>
    <w:name w:val="WW8Num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00000047"/>
    <w:multiLevelType w:val="singleLevel"/>
    <w:tmpl w:val="00000047"/>
    <w:name w:val="WW8Num1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00000048"/>
    <w:multiLevelType w:val="singleLevel"/>
    <w:tmpl w:val="00000048"/>
    <w:name w:val="WW8Num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00000049"/>
    <w:multiLevelType w:val="singleLevel"/>
    <w:tmpl w:val="00000049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1A1420AA"/>
    <w:multiLevelType w:val="multilevel"/>
    <w:tmpl w:val="C03673C4"/>
    <w:lvl w:ilvl="0">
      <w:start w:val="1"/>
      <w:numFmt w:val="bullet"/>
      <w:lvlText w:val="-"/>
      <w:lvlJc w:val="left"/>
      <w:pPr>
        <w:tabs>
          <w:tab w:val="num" w:pos="340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3">
    <w:nsid w:val="1F327476"/>
    <w:multiLevelType w:val="hybridMultilevel"/>
    <w:tmpl w:val="D242EF00"/>
    <w:lvl w:ilvl="0" w:tplc="9644184E">
      <w:start w:val="26"/>
      <w:numFmt w:val="decimal"/>
      <w:pStyle w:val="a"/>
      <w:lvlText w:val="%1."/>
      <w:lvlJc w:val="left"/>
      <w:pPr>
        <w:tabs>
          <w:tab w:val="num" w:pos="266"/>
        </w:tabs>
        <w:ind w:left="-301" w:firstLine="301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256414C3"/>
    <w:multiLevelType w:val="hybridMultilevel"/>
    <w:tmpl w:val="813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7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8177C2F"/>
    <w:multiLevelType w:val="hybridMultilevel"/>
    <w:tmpl w:val="72466B1A"/>
    <w:lvl w:ilvl="0" w:tplc="D1C2B9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85"/>
  </w:num>
  <w:num w:numId="2">
    <w:abstractNumId w:val="77"/>
  </w:num>
  <w:num w:numId="3">
    <w:abstractNumId w:val="80"/>
  </w:num>
  <w:num w:numId="4">
    <w:abstractNumId w:val="74"/>
  </w:num>
  <w:num w:numId="5">
    <w:abstractNumId w:val="71"/>
  </w:num>
  <w:num w:numId="6">
    <w:abstractNumId w:val="72"/>
  </w:num>
  <w:num w:numId="7">
    <w:abstractNumId w:val="83"/>
  </w:num>
  <w:num w:numId="8">
    <w:abstractNumId w:val="82"/>
  </w:num>
  <w:num w:numId="9">
    <w:abstractNumId w:val="76"/>
  </w:num>
  <w:num w:numId="10">
    <w:abstractNumId w:val="78"/>
  </w:num>
  <w:num w:numId="11">
    <w:abstractNumId w:val="70"/>
  </w:num>
  <w:num w:numId="12">
    <w:abstractNumId w:val="84"/>
  </w:num>
  <w:num w:numId="13">
    <w:abstractNumId w:val="81"/>
  </w:num>
  <w:num w:numId="14">
    <w:abstractNumId w:val="73"/>
  </w:num>
  <w:num w:numId="15">
    <w:abstractNumId w:val="79"/>
  </w:num>
  <w:num w:numId="16">
    <w:abstractNumId w:val="86"/>
  </w:num>
  <w:num w:numId="17">
    <w:abstractNumId w:val="7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AE"/>
    <w:rsid w:val="00011D5B"/>
    <w:rsid w:val="00012F47"/>
    <w:rsid w:val="00014741"/>
    <w:rsid w:val="0002028F"/>
    <w:rsid w:val="0004219B"/>
    <w:rsid w:val="0005309D"/>
    <w:rsid w:val="00057B05"/>
    <w:rsid w:val="00074AED"/>
    <w:rsid w:val="00077316"/>
    <w:rsid w:val="00090F57"/>
    <w:rsid w:val="000A1A35"/>
    <w:rsid w:val="000B5B01"/>
    <w:rsid w:val="000F5F0A"/>
    <w:rsid w:val="00105634"/>
    <w:rsid w:val="00127C26"/>
    <w:rsid w:val="001343D9"/>
    <w:rsid w:val="001375DF"/>
    <w:rsid w:val="00140B0B"/>
    <w:rsid w:val="00141FCE"/>
    <w:rsid w:val="001661AA"/>
    <w:rsid w:val="00167019"/>
    <w:rsid w:val="00174A43"/>
    <w:rsid w:val="001879D7"/>
    <w:rsid w:val="001940D3"/>
    <w:rsid w:val="00196A18"/>
    <w:rsid w:val="001C10F2"/>
    <w:rsid w:val="001C303F"/>
    <w:rsid w:val="001D0687"/>
    <w:rsid w:val="001D08A0"/>
    <w:rsid w:val="001E267C"/>
    <w:rsid w:val="001E50EB"/>
    <w:rsid w:val="001E6984"/>
    <w:rsid w:val="001E7A4B"/>
    <w:rsid w:val="001F450C"/>
    <w:rsid w:val="001F5953"/>
    <w:rsid w:val="001F62F7"/>
    <w:rsid w:val="00202CC2"/>
    <w:rsid w:val="002057EE"/>
    <w:rsid w:val="00220418"/>
    <w:rsid w:val="00243053"/>
    <w:rsid w:val="002565C5"/>
    <w:rsid w:val="00281674"/>
    <w:rsid w:val="002A3CF4"/>
    <w:rsid w:val="002A6AB5"/>
    <w:rsid w:val="002A6EE2"/>
    <w:rsid w:val="002B7BC6"/>
    <w:rsid w:val="002C067D"/>
    <w:rsid w:val="002D16AA"/>
    <w:rsid w:val="002E2459"/>
    <w:rsid w:val="002F6D41"/>
    <w:rsid w:val="0030490C"/>
    <w:rsid w:val="0032572B"/>
    <w:rsid w:val="003351E6"/>
    <w:rsid w:val="0034609C"/>
    <w:rsid w:val="00360104"/>
    <w:rsid w:val="003608EE"/>
    <w:rsid w:val="003978B9"/>
    <w:rsid w:val="003A728C"/>
    <w:rsid w:val="003B71FF"/>
    <w:rsid w:val="00407CA0"/>
    <w:rsid w:val="00411AFA"/>
    <w:rsid w:val="00415DC1"/>
    <w:rsid w:val="0042084D"/>
    <w:rsid w:val="00426586"/>
    <w:rsid w:val="004311AD"/>
    <w:rsid w:val="004534C2"/>
    <w:rsid w:val="004631E4"/>
    <w:rsid w:val="00473434"/>
    <w:rsid w:val="00485B56"/>
    <w:rsid w:val="004863FC"/>
    <w:rsid w:val="00494411"/>
    <w:rsid w:val="004A54B8"/>
    <w:rsid w:val="004C4044"/>
    <w:rsid w:val="004F5904"/>
    <w:rsid w:val="0050100D"/>
    <w:rsid w:val="00505EA9"/>
    <w:rsid w:val="00563F96"/>
    <w:rsid w:val="005800B3"/>
    <w:rsid w:val="005903FB"/>
    <w:rsid w:val="00590C9A"/>
    <w:rsid w:val="005C339F"/>
    <w:rsid w:val="005E2139"/>
    <w:rsid w:val="006108C5"/>
    <w:rsid w:val="00611747"/>
    <w:rsid w:val="0061375E"/>
    <w:rsid w:val="006221CE"/>
    <w:rsid w:val="006635BC"/>
    <w:rsid w:val="00663657"/>
    <w:rsid w:val="00665E77"/>
    <w:rsid w:val="006703A6"/>
    <w:rsid w:val="0067221D"/>
    <w:rsid w:val="006853D4"/>
    <w:rsid w:val="00687A70"/>
    <w:rsid w:val="00692AA5"/>
    <w:rsid w:val="006950F2"/>
    <w:rsid w:val="006A223A"/>
    <w:rsid w:val="006A605C"/>
    <w:rsid w:val="006B1CD6"/>
    <w:rsid w:val="006B7994"/>
    <w:rsid w:val="006B7EE9"/>
    <w:rsid w:val="006C131D"/>
    <w:rsid w:val="006C4FDD"/>
    <w:rsid w:val="006F3717"/>
    <w:rsid w:val="0070373A"/>
    <w:rsid w:val="00704F25"/>
    <w:rsid w:val="00707E0C"/>
    <w:rsid w:val="007279CF"/>
    <w:rsid w:val="00736F63"/>
    <w:rsid w:val="007428CB"/>
    <w:rsid w:val="00774763"/>
    <w:rsid w:val="00775DE6"/>
    <w:rsid w:val="007773AB"/>
    <w:rsid w:val="007A2950"/>
    <w:rsid w:val="007B2388"/>
    <w:rsid w:val="007F0996"/>
    <w:rsid w:val="007F6A1D"/>
    <w:rsid w:val="008352A1"/>
    <w:rsid w:val="00846CD9"/>
    <w:rsid w:val="00860D74"/>
    <w:rsid w:val="00872B5C"/>
    <w:rsid w:val="008767FE"/>
    <w:rsid w:val="00882723"/>
    <w:rsid w:val="008853F3"/>
    <w:rsid w:val="00887EF1"/>
    <w:rsid w:val="00895AD7"/>
    <w:rsid w:val="008C13EB"/>
    <w:rsid w:val="008D368B"/>
    <w:rsid w:val="008D7E1F"/>
    <w:rsid w:val="008F3BF6"/>
    <w:rsid w:val="00943034"/>
    <w:rsid w:val="0094658B"/>
    <w:rsid w:val="00963F49"/>
    <w:rsid w:val="0096630C"/>
    <w:rsid w:val="009962CE"/>
    <w:rsid w:val="009A6BE8"/>
    <w:rsid w:val="009B4952"/>
    <w:rsid w:val="009C654F"/>
    <w:rsid w:val="009D6876"/>
    <w:rsid w:val="009E0689"/>
    <w:rsid w:val="009E312E"/>
    <w:rsid w:val="00A0089E"/>
    <w:rsid w:val="00A447C4"/>
    <w:rsid w:val="00A5295B"/>
    <w:rsid w:val="00A6140B"/>
    <w:rsid w:val="00A735CA"/>
    <w:rsid w:val="00A85642"/>
    <w:rsid w:val="00A857B9"/>
    <w:rsid w:val="00A92F8E"/>
    <w:rsid w:val="00A94517"/>
    <w:rsid w:val="00AA0281"/>
    <w:rsid w:val="00AB04D7"/>
    <w:rsid w:val="00AB56A4"/>
    <w:rsid w:val="00AB56A8"/>
    <w:rsid w:val="00AB573A"/>
    <w:rsid w:val="00AC2B7D"/>
    <w:rsid w:val="00AD72D2"/>
    <w:rsid w:val="00AE0125"/>
    <w:rsid w:val="00AE7DBC"/>
    <w:rsid w:val="00AF22E7"/>
    <w:rsid w:val="00B04DE8"/>
    <w:rsid w:val="00B04E2C"/>
    <w:rsid w:val="00B174D3"/>
    <w:rsid w:val="00B25898"/>
    <w:rsid w:val="00B30A6B"/>
    <w:rsid w:val="00B438BB"/>
    <w:rsid w:val="00B44063"/>
    <w:rsid w:val="00B442D3"/>
    <w:rsid w:val="00B674B3"/>
    <w:rsid w:val="00B87B32"/>
    <w:rsid w:val="00B912D3"/>
    <w:rsid w:val="00B9475F"/>
    <w:rsid w:val="00BA53CB"/>
    <w:rsid w:val="00BC5487"/>
    <w:rsid w:val="00BC7519"/>
    <w:rsid w:val="00BC752B"/>
    <w:rsid w:val="00BE4F32"/>
    <w:rsid w:val="00BF37A4"/>
    <w:rsid w:val="00C06AE5"/>
    <w:rsid w:val="00C27DC5"/>
    <w:rsid w:val="00C3531D"/>
    <w:rsid w:val="00C40A15"/>
    <w:rsid w:val="00C672F7"/>
    <w:rsid w:val="00CD1106"/>
    <w:rsid w:val="00CD654C"/>
    <w:rsid w:val="00CD7FA8"/>
    <w:rsid w:val="00CE3ED8"/>
    <w:rsid w:val="00CF4210"/>
    <w:rsid w:val="00D000AE"/>
    <w:rsid w:val="00D20458"/>
    <w:rsid w:val="00D27029"/>
    <w:rsid w:val="00D43309"/>
    <w:rsid w:val="00D5501F"/>
    <w:rsid w:val="00D6076C"/>
    <w:rsid w:val="00D71305"/>
    <w:rsid w:val="00D77C8F"/>
    <w:rsid w:val="00D81EF5"/>
    <w:rsid w:val="00DA133D"/>
    <w:rsid w:val="00DB095E"/>
    <w:rsid w:val="00DD6E94"/>
    <w:rsid w:val="00DF7B32"/>
    <w:rsid w:val="00E005FD"/>
    <w:rsid w:val="00E03268"/>
    <w:rsid w:val="00E10810"/>
    <w:rsid w:val="00E12210"/>
    <w:rsid w:val="00E1496C"/>
    <w:rsid w:val="00E27644"/>
    <w:rsid w:val="00E3153B"/>
    <w:rsid w:val="00E4709C"/>
    <w:rsid w:val="00E476E6"/>
    <w:rsid w:val="00E51EFC"/>
    <w:rsid w:val="00E60437"/>
    <w:rsid w:val="00E6247D"/>
    <w:rsid w:val="00E62E20"/>
    <w:rsid w:val="00E71109"/>
    <w:rsid w:val="00ED42A2"/>
    <w:rsid w:val="00F20AC9"/>
    <w:rsid w:val="00F30384"/>
    <w:rsid w:val="00F33F59"/>
    <w:rsid w:val="00F82796"/>
    <w:rsid w:val="00F8518B"/>
    <w:rsid w:val="00F857A8"/>
    <w:rsid w:val="00FB7E53"/>
    <w:rsid w:val="00FB7F29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000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3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5903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Знак3"/>
    <w:basedOn w:val="a0"/>
    <w:next w:val="a0"/>
    <w:link w:val="30"/>
    <w:qFormat/>
    <w:rsid w:val="00D000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locked/>
    <w:rsid w:val="00A857B9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Arial" w:hAnsi="Arial"/>
      <w:b/>
      <w:kern w:val="1"/>
      <w:szCs w:val="20"/>
      <w:lang w:eastAsia="ar-SA"/>
    </w:rPr>
  </w:style>
  <w:style w:type="paragraph" w:styleId="5">
    <w:name w:val="heading 5"/>
    <w:basedOn w:val="a0"/>
    <w:next w:val="a0"/>
    <w:link w:val="50"/>
    <w:qFormat/>
    <w:locked/>
    <w:rsid w:val="00A857B9"/>
    <w:pPr>
      <w:keepNext/>
      <w:tabs>
        <w:tab w:val="num" w:pos="3600"/>
      </w:tabs>
      <w:ind w:left="3600" w:hanging="360"/>
      <w:jc w:val="both"/>
      <w:outlineLvl w:val="4"/>
    </w:pPr>
    <w:rPr>
      <w:kern w:val="1"/>
      <w:szCs w:val="20"/>
      <w:lang w:eastAsia="ar-SA"/>
    </w:rPr>
  </w:style>
  <w:style w:type="paragraph" w:styleId="6">
    <w:name w:val="heading 6"/>
    <w:basedOn w:val="a0"/>
    <w:next w:val="a0"/>
    <w:link w:val="60"/>
    <w:qFormat/>
    <w:locked/>
    <w:rsid w:val="00A857B9"/>
    <w:pPr>
      <w:keepNext/>
      <w:tabs>
        <w:tab w:val="num" w:pos="4320"/>
      </w:tabs>
      <w:ind w:left="4320" w:hanging="360"/>
      <w:jc w:val="both"/>
      <w:outlineLvl w:val="5"/>
    </w:pPr>
    <w:rPr>
      <w:b/>
      <w:kern w:val="1"/>
      <w:sz w:val="22"/>
      <w:szCs w:val="20"/>
      <w:lang w:eastAsia="ar-SA"/>
    </w:rPr>
  </w:style>
  <w:style w:type="paragraph" w:styleId="7">
    <w:name w:val="heading 7"/>
    <w:basedOn w:val="a0"/>
    <w:next w:val="a0"/>
    <w:link w:val="70"/>
    <w:qFormat/>
    <w:locked/>
    <w:rsid w:val="00A857B9"/>
    <w:pPr>
      <w:keepNext/>
      <w:tabs>
        <w:tab w:val="num" w:pos="5040"/>
      </w:tabs>
      <w:ind w:left="5040" w:hanging="360"/>
      <w:jc w:val="center"/>
      <w:outlineLvl w:val="6"/>
    </w:pPr>
    <w:rPr>
      <w:kern w:val="1"/>
      <w:sz w:val="28"/>
      <w:szCs w:val="20"/>
      <w:lang w:eastAsia="ar-SA"/>
    </w:rPr>
  </w:style>
  <w:style w:type="paragraph" w:styleId="8">
    <w:name w:val="heading 8"/>
    <w:basedOn w:val="a0"/>
    <w:next w:val="a0"/>
    <w:link w:val="80"/>
    <w:qFormat/>
    <w:locked/>
    <w:rsid w:val="00A857B9"/>
    <w:pPr>
      <w:keepNext/>
      <w:tabs>
        <w:tab w:val="num" w:pos="5760"/>
      </w:tabs>
      <w:ind w:left="5760" w:hanging="360"/>
      <w:outlineLvl w:val="7"/>
    </w:pPr>
    <w:rPr>
      <w:kern w:val="1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locked/>
    <w:rsid w:val="00A857B9"/>
    <w:pPr>
      <w:keepNext/>
      <w:tabs>
        <w:tab w:val="num" w:pos="6480"/>
      </w:tabs>
      <w:ind w:left="6480" w:hanging="360"/>
      <w:jc w:val="both"/>
      <w:outlineLvl w:val="8"/>
    </w:pPr>
    <w:rPr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03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903F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Знак3 Знак"/>
    <w:link w:val="3"/>
    <w:uiPriority w:val="99"/>
    <w:locked/>
    <w:rsid w:val="00D000AE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footer"/>
    <w:basedOn w:val="a0"/>
    <w:link w:val="a5"/>
    <w:uiPriority w:val="99"/>
    <w:rsid w:val="00D000AE"/>
    <w:pPr>
      <w:tabs>
        <w:tab w:val="center" w:pos="4153"/>
        <w:tab w:val="right" w:pos="8306"/>
      </w:tabs>
      <w:ind w:firstLine="284"/>
      <w:jc w:val="both"/>
    </w:pPr>
    <w:rPr>
      <w:sz w:val="22"/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D000AE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0"/>
    <w:link w:val="a7"/>
    <w:qFormat/>
    <w:rsid w:val="00D000AE"/>
    <w:pPr>
      <w:jc w:val="center"/>
    </w:pPr>
    <w:rPr>
      <w:b/>
      <w:sz w:val="32"/>
      <w:szCs w:val="20"/>
    </w:rPr>
  </w:style>
  <w:style w:type="character" w:customStyle="1" w:styleId="a7">
    <w:name w:val="Подзаголовок Знак"/>
    <w:link w:val="a6"/>
    <w:uiPriority w:val="99"/>
    <w:locked/>
    <w:rsid w:val="00D000AE"/>
    <w:rPr>
      <w:rFonts w:ascii="Times New Roman" w:hAnsi="Times New Roman" w:cs="Times New Roman"/>
      <w:b/>
      <w:sz w:val="20"/>
      <w:szCs w:val="20"/>
      <w:lang w:eastAsia="ru-RU"/>
    </w:rPr>
  </w:style>
  <w:style w:type="character" w:styleId="a8">
    <w:name w:val="page number"/>
    <w:rsid w:val="00D000AE"/>
    <w:rPr>
      <w:rFonts w:cs="Times New Roman"/>
    </w:rPr>
  </w:style>
  <w:style w:type="character" w:styleId="a9">
    <w:name w:val="Hyperlink"/>
    <w:uiPriority w:val="99"/>
    <w:rsid w:val="00D000AE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rsid w:val="00D000AE"/>
    <w:pPr>
      <w:tabs>
        <w:tab w:val="left" w:pos="440"/>
        <w:tab w:val="right" w:leader="dot" w:pos="9571"/>
      </w:tabs>
      <w:spacing w:before="120" w:after="120"/>
      <w:jc w:val="both"/>
    </w:pPr>
    <w:rPr>
      <w:noProof/>
      <w:sz w:val="32"/>
      <w:szCs w:val="32"/>
    </w:rPr>
  </w:style>
  <w:style w:type="paragraph" w:styleId="aa">
    <w:name w:val="Body Text Indent"/>
    <w:basedOn w:val="a0"/>
    <w:link w:val="ab"/>
    <w:rsid w:val="007B238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7B238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7B2388"/>
    <w:pPr>
      <w:spacing w:before="100" w:beforeAutospacing="1" w:after="100" w:afterAutospacing="1"/>
    </w:pPr>
  </w:style>
  <w:style w:type="paragraph" w:customStyle="1" w:styleId="p">
    <w:name w:val="p"/>
    <w:basedOn w:val="a0"/>
    <w:uiPriority w:val="99"/>
    <w:rsid w:val="007B2388"/>
    <w:pPr>
      <w:spacing w:before="100" w:beforeAutospacing="1" w:after="100" w:afterAutospacing="1"/>
    </w:pPr>
  </w:style>
  <w:style w:type="paragraph" w:styleId="ad">
    <w:name w:val="Balloon Text"/>
    <w:basedOn w:val="a0"/>
    <w:link w:val="ae"/>
    <w:uiPriority w:val="99"/>
    <w:semiHidden/>
    <w:rsid w:val="007B23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B2388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0"/>
    <w:uiPriority w:val="1"/>
    <w:qFormat/>
    <w:rsid w:val="00E12210"/>
    <w:pPr>
      <w:ind w:left="720"/>
      <w:contextualSpacing/>
    </w:pPr>
  </w:style>
  <w:style w:type="paragraph" w:styleId="21">
    <w:name w:val="toc 2"/>
    <w:basedOn w:val="a0"/>
    <w:next w:val="a0"/>
    <w:autoRedefine/>
    <w:rsid w:val="005903FB"/>
    <w:pPr>
      <w:spacing w:after="100"/>
      <w:ind w:left="240"/>
    </w:pPr>
  </w:style>
  <w:style w:type="paragraph" w:styleId="31">
    <w:name w:val="toc 3"/>
    <w:basedOn w:val="a0"/>
    <w:next w:val="a0"/>
    <w:autoRedefine/>
    <w:rsid w:val="005903FB"/>
    <w:pPr>
      <w:spacing w:after="100"/>
      <w:ind w:left="480"/>
    </w:pPr>
  </w:style>
  <w:style w:type="paragraph" w:styleId="af0">
    <w:name w:val="header"/>
    <w:basedOn w:val="a0"/>
    <w:link w:val="af1"/>
    <w:rsid w:val="005903F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99"/>
    <w:rsid w:val="005903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0"/>
    <w:link w:val="af4"/>
    <w:qFormat/>
    <w:rsid w:val="005903FB"/>
    <w:pPr>
      <w:overflowPunct w:val="0"/>
      <w:autoSpaceDE w:val="0"/>
      <w:autoSpaceDN w:val="0"/>
      <w:adjustRightInd w:val="0"/>
      <w:spacing w:before="240" w:after="60"/>
      <w:ind w:firstLine="72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99"/>
    <w:locked/>
    <w:rsid w:val="005903FB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rsid w:val="005903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f6">
    <w:name w:val="Основной текст Знак"/>
    <w:link w:val="af5"/>
    <w:uiPriority w:val="99"/>
    <w:locked/>
    <w:rsid w:val="005903FB"/>
    <w:rPr>
      <w:rFonts w:ascii="Arial" w:hAnsi="Arial" w:cs="Arial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uiPriority w:val="99"/>
    <w:rsid w:val="005903FB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locked/>
    <w:rsid w:val="005903FB"/>
    <w:rPr>
      <w:rFonts w:ascii="Courier New" w:hAnsi="Courier New" w:cs="Courier New"/>
      <w:sz w:val="20"/>
      <w:szCs w:val="20"/>
      <w:lang w:eastAsia="ru-RU"/>
    </w:rPr>
  </w:style>
  <w:style w:type="character" w:styleId="af9">
    <w:name w:val="Emphasis"/>
    <w:uiPriority w:val="99"/>
    <w:qFormat/>
    <w:rsid w:val="005903FB"/>
    <w:rPr>
      <w:rFonts w:cs="Times New Roman"/>
      <w:i/>
      <w:iCs/>
    </w:rPr>
  </w:style>
  <w:style w:type="paragraph" w:styleId="22">
    <w:name w:val="Body Text 2"/>
    <w:basedOn w:val="a0"/>
    <w:link w:val="23"/>
    <w:uiPriority w:val="99"/>
    <w:rsid w:val="005903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Дипл-Обычный"/>
    <w:uiPriority w:val="99"/>
    <w:rsid w:val="00BE4F32"/>
    <w:pPr>
      <w:ind w:firstLine="35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uiPriority w:val="99"/>
    <w:rsid w:val="00BE4F32"/>
    <w:rPr>
      <w:rFonts w:ascii="Arial" w:eastAsia="Times New Roman" w:hAnsi="Arial"/>
      <w:sz w:val="28"/>
    </w:rPr>
  </w:style>
  <w:style w:type="paragraph" w:customStyle="1" w:styleId="24">
    <w:name w:val="Обычный2"/>
    <w:uiPriority w:val="99"/>
    <w:rsid w:val="00E005F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Рисунок"/>
    <w:basedOn w:val="a0"/>
    <w:uiPriority w:val="99"/>
    <w:rsid w:val="00E005FD"/>
    <w:pPr>
      <w:numPr>
        <w:numId w:val="14"/>
      </w:numPr>
    </w:pPr>
    <w:rPr>
      <w:sz w:val="20"/>
      <w:szCs w:val="20"/>
    </w:rPr>
  </w:style>
  <w:style w:type="paragraph" w:customStyle="1" w:styleId="Ee9">
    <w:name w:val="ОбычныEe9"/>
    <w:uiPriority w:val="99"/>
    <w:rsid w:val="00E005FD"/>
    <w:pPr>
      <w:widowControl w:val="0"/>
    </w:pPr>
    <w:rPr>
      <w:rFonts w:ascii="Times New Roman" w:eastAsia="Times New Roman" w:hAnsi="Times New Roman"/>
    </w:rPr>
  </w:style>
  <w:style w:type="character" w:styleId="afa">
    <w:name w:val="Strong"/>
    <w:uiPriority w:val="99"/>
    <w:qFormat/>
    <w:rsid w:val="004863FC"/>
    <w:rPr>
      <w:rFonts w:cs="Times New Roman"/>
      <w:b/>
      <w:bCs/>
    </w:rPr>
  </w:style>
  <w:style w:type="character" w:customStyle="1" w:styleId="40">
    <w:name w:val="Заголовок 4 Знак"/>
    <w:link w:val="4"/>
    <w:rsid w:val="00A857B9"/>
    <w:rPr>
      <w:rFonts w:ascii="Arial" w:eastAsia="Times New Roman" w:hAnsi="Arial"/>
      <w:b/>
      <w:kern w:val="1"/>
      <w:sz w:val="24"/>
      <w:lang w:eastAsia="ar-SA"/>
    </w:rPr>
  </w:style>
  <w:style w:type="character" w:customStyle="1" w:styleId="50">
    <w:name w:val="Заголовок 5 Знак"/>
    <w:link w:val="5"/>
    <w:rsid w:val="00A857B9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60">
    <w:name w:val="Заголовок 6 Знак"/>
    <w:link w:val="6"/>
    <w:rsid w:val="00A857B9"/>
    <w:rPr>
      <w:rFonts w:ascii="Times New Roman" w:eastAsia="Times New Roman" w:hAnsi="Times New Roman"/>
      <w:b/>
      <w:kern w:val="1"/>
      <w:sz w:val="22"/>
      <w:lang w:eastAsia="ar-SA"/>
    </w:rPr>
  </w:style>
  <w:style w:type="character" w:customStyle="1" w:styleId="70">
    <w:name w:val="Заголовок 7 Знак"/>
    <w:link w:val="7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80">
    <w:name w:val="Заголовок 8 Знак"/>
    <w:link w:val="8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90">
    <w:name w:val="Заголовок 9 Знак"/>
    <w:link w:val="9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WW8Num1z0">
    <w:name w:val="WW8Num1z0"/>
    <w:rsid w:val="00A857B9"/>
    <w:rPr>
      <w:rFonts w:ascii="Symbol" w:hAnsi="Symbol"/>
    </w:rPr>
  </w:style>
  <w:style w:type="character" w:customStyle="1" w:styleId="WW8Num2z0">
    <w:name w:val="WW8Num2z0"/>
    <w:rsid w:val="00A857B9"/>
    <w:rPr>
      <w:rFonts w:ascii="Symbol" w:hAnsi="Symbol"/>
    </w:rPr>
  </w:style>
  <w:style w:type="character" w:customStyle="1" w:styleId="WW8Num3z0">
    <w:name w:val="WW8Num3z0"/>
    <w:rsid w:val="00A857B9"/>
    <w:rPr>
      <w:rFonts w:ascii="Symbol" w:hAnsi="Symbol"/>
    </w:rPr>
  </w:style>
  <w:style w:type="character" w:customStyle="1" w:styleId="WW8Num48z0">
    <w:name w:val="WW8Num48z0"/>
    <w:rsid w:val="00A857B9"/>
    <w:rPr>
      <w:rFonts w:ascii="Microsoft Sans Serif" w:hAnsi="Microsoft Sans Serif"/>
    </w:rPr>
  </w:style>
  <w:style w:type="character" w:customStyle="1" w:styleId="WW8Num52z0">
    <w:name w:val="WW8Num52z0"/>
    <w:rsid w:val="00A857B9"/>
    <w:rPr>
      <w:rFonts w:ascii="Symbol" w:hAnsi="Symbol"/>
    </w:rPr>
  </w:style>
  <w:style w:type="character" w:customStyle="1" w:styleId="WW8Num54z0">
    <w:name w:val="WW8Num54z0"/>
    <w:rsid w:val="00A857B9"/>
    <w:rPr>
      <w:rFonts w:ascii="Symbol" w:hAnsi="Symbol"/>
    </w:rPr>
  </w:style>
  <w:style w:type="character" w:customStyle="1" w:styleId="WW8Num59z0">
    <w:name w:val="WW8Num59z0"/>
    <w:rsid w:val="00A857B9"/>
    <w:rPr>
      <w:rFonts w:ascii="Symbol" w:hAnsi="Symbol"/>
    </w:rPr>
  </w:style>
  <w:style w:type="character" w:customStyle="1" w:styleId="WW8Num59z1">
    <w:name w:val="WW8Num59z1"/>
    <w:rsid w:val="00A857B9"/>
    <w:rPr>
      <w:rFonts w:ascii="Courier New" w:hAnsi="Courier New"/>
    </w:rPr>
  </w:style>
  <w:style w:type="character" w:customStyle="1" w:styleId="WW8Num59z2">
    <w:name w:val="WW8Num59z2"/>
    <w:rsid w:val="00A857B9"/>
    <w:rPr>
      <w:rFonts w:ascii="Wingdings" w:hAnsi="Wingdings"/>
    </w:rPr>
  </w:style>
  <w:style w:type="character" w:customStyle="1" w:styleId="WW8Num73z0">
    <w:name w:val="WW8Num73z0"/>
    <w:rsid w:val="00A857B9"/>
    <w:rPr>
      <w:rFonts w:ascii="Times New Roman" w:hAnsi="Times New Roman" w:cs="Times New Roman"/>
    </w:rPr>
  </w:style>
  <w:style w:type="character" w:customStyle="1" w:styleId="WW8Num73z1">
    <w:name w:val="WW8Num73z1"/>
    <w:rsid w:val="00A857B9"/>
    <w:rPr>
      <w:rFonts w:ascii="Courier New" w:hAnsi="Courier New" w:cs="Courier New"/>
    </w:rPr>
  </w:style>
  <w:style w:type="character" w:customStyle="1" w:styleId="WW8Num73z2">
    <w:name w:val="WW8Num73z2"/>
    <w:rsid w:val="00A857B9"/>
    <w:rPr>
      <w:rFonts w:ascii="Wingdings" w:hAnsi="Wingdings"/>
    </w:rPr>
  </w:style>
  <w:style w:type="character" w:customStyle="1" w:styleId="WW8Num73z3">
    <w:name w:val="WW8Num73z3"/>
    <w:rsid w:val="00A857B9"/>
    <w:rPr>
      <w:rFonts w:ascii="Symbol" w:hAnsi="Symbol"/>
    </w:rPr>
  </w:style>
  <w:style w:type="character" w:customStyle="1" w:styleId="WW8Num110z0">
    <w:name w:val="WW8Num110z0"/>
    <w:rsid w:val="00A857B9"/>
    <w:rPr>
      <w:rFonts w:ascii="Symbol" w:hAnsi="Symbol"/>
    </w:rPr>
  </w:style>
  <w:style w:type="character" w:customStyle="1" w:styleId="WW8Num115z0">
    <w:name w:val="WW8Num115z0"/>
    <w:rsid w:val="00A857B9"/>
    <w:rPr>
      <w:rFonts w:ascii="Symbol" w:hAnsi="Symbol"/>
    </w:rPr>
  </w:style>
  <w:style w:type="character" w:customStyle="1" w:styleId="WW8Num147z0">
    <w:name w:val="WW8Num147z0"/>
    <w:rsid w:val="00A857B9"/>
    <w:rPr>
      <w:rFonts w:ascii="Monotype Sorts" w:hAnsi="Monotype Sorts"/>
      <w:color w:val="auto"/>
      <w:sz w:val="28"/>
    </w:rPr>
  </w:style>
  <w:style w:type="character" w:customStyle="1" w:styleId="13">
    <w:name w:val="Основной шрифт абзаца1"/>
    <w:rsid w:val="00A857B9"/>
  </w:style>
  <w:style w:type="paragraph" w:customStyle="1" w:styleId="afb">
    <w:name w:val="Заголовок"/>
    <w:basedOn w:val="a0"/>
    <w:next w:val="af5"/>
    <w:rsid w:val="00A857B9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fc">
    <w:name w:val="List"/>
    <w:basedOn w:val="a0"/>
    <w:rsid w:val="00A857B9"/>
    <w:pPr>
      <w:ind w:left="283" w:hanging="283"/>
    </w:pPr>
    <w:rPr>
      <w:kern w:val="1"/>
      <w:sz w:val="20"/>
      <w:szCs w:val="20"/>
      <w:lang w:eastAsia="ar-SA"/>
    </w:rPr>
  </w:style>
  <w:style w:type="paragraph" w:customStyle="1" w:styleId="14">
    <w:name w:val="Название1"/>
    <w:basedOn w:val="a0"/>
    <w:rsid w:val="00A857B9"/>
    <w:pPr>
      <w:suppressLineNumber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15">
    <w:name w:val="Указатель1"/>
    <w:basedOn w:val="a0"/>
    <w:rsid w:val="00A857B9"/>
    <w:pPr>
      <w:suppressLineNumbers/>
    </w:pPr>
    <w:rPr>
      <w:rFonts w:cs="Tahoma"/>
      <w:kern w:val="1"/>
      <w:sz w:val="20"/>
      <w:szCs w:val="20"/>
      <w:lang w:eastAsia="ar-SA"/>
    </w:rPr>
  </w:style>
  <w:style w:type="paragraph" w:customStyle="1" w:styleId="210">
    <w:name w:val="Список 21"/>
    <w:basedOn w:val="a0"/>
    <w:rsid w:val="00A857B9"/>
    <w:pPr>
      <w:ind w:left="566" w:hanging="283"/>
    </w:pPr>
    <w:rPr>
      <w:kern w:val="1"/>
      <w:sz w:val="20"/>
      <w:szCs w:val="20"/>
      <w:lang w:eastAsia="ar-SA"/>
    </w:rPr>
  </w:style>
  <w:style w:type="paragraph" w:customStyle="1" w:styleId="16">
    <w:name w:val="Маркированный список1"/>
    <w:basedOn w:val="a0"/>
    <w:rsid w:val="00A857B9"/>
    <w:rPr>
      <w:kern w:val="1"/>
      <w:sz w:val="20"/>
      <w:szCs w:val="20"/>
      <w:lang w:eastAsia="ar-SA"/>
    </w:rPr>
  </w:style>
  <w:style w:type="paragraph" w:customStyle="1" w:styleId="211">
    <w:name w:val="Маркированный список 21"/>
    <w:basedOn w:val="a0"/>
    <w:rsid w:val="00A857B9"/>
    <w:rPr>
      <w:kern w:val="1"/>
      <w:sz w:val="20"/>
      <w:szCs w:val="20"/>
      <w:lang w:eastAsia="ar-SA"/>
    </w:rPr>
  </w:style>
  <w:style w:type="paragraph" w:customStyle="1" w:styleId="310">
    <w:name w:val="Маркированный список 31"/>
    <w:basedOn w:val="a0"/>
    <w:rsid w:val="00A857B9"/>
    <w:rPr>
      <w:kern w:val="1"/>
      <w:sz w:val="20"/>
      <w:szCs w:val="20"/>
      <w:lang w:eastAsia="ar-SA"/>
    </w:rPr>
  </w:style>
  <w:style w:type="paragraph" w:customStyle="1" w:styleId="17">
    <w:name w:val="Продолжение списка1"/>
    <w:basedOn w:val="a0"/>
    <w:rsid w:val="00A857B9"/>
    <w:pPr>
      <w:spacing w:after="120"/>
      <w:ind w:left="283"/>
    </w:pPr>
    <w:rPr>
      <w:kern w:val="1"/>
      <w:sz w:val="20"/>
      <w:szCs w:val="20"/>
      <w:lang w:eastAsia="ar-SA"/>
    </w:rPr>
  </w:style>
  <w:style w:type="paragraph" w:customStyle="1" w:styleId="18">
    <w:name w:val="Обычный отступ1"/>
    <w:basedOn w:val="a0"/>
    <w:rsid w:val="00A857B9"/>
    <w:pPr>
      <w:ind w:left="720"/>
    </w:pPr>
    <w:rPr>
      <w:kern w:val="1"/>
      <w:sz w:val="20"/>
      <w:szCs w:val="20"/>
      <w:lang w:eastAsia="ar-SA"/>
    </w:rPr>
  </w:style>
  <w:style w:type="paragraph" w:customStyle="1" w:styleId="afd">
    <w:name w:val="Краткий обратный адрес"/>
    <w:basedOn w:val="a0"/>
    <w:rsid w:val="00A857B9"/>
    <w:rPr>
      <w:kern w:val="1"/>
      <w:sz w:val="20"/>
      <w:szCs w:val="20"/>
      <w:lang w:eastAsia="ar-SA"/>
    </w:rPr>
  </w:style>
  <w:style w:type="paragraph" w:customStyle="1" w:styleId="212">
    <w:name w:val="Основной текст 21"/>
    <w:basedOn w:val="a0"/>
    <w:rsid w:val="00A857B9"/>
    <w:pPr>
      <w:jc w:val="both"/>
    </w:pPr>
    <w:rPr>
      <w:kern w:val="1"/>
      <w:szCs w:val="20"/>
      <w:lang w:eastAsia="ar-SA"/>
    </w:rPr>
  </w:style>
  <w:style w:type="paragraph" w:customStyle="1" w:styleId="311">
    <w:name w:val="Основной текст 31"/>
    <w:basedOn w:val="a0"/>
    <w:rsid w:val="00A857B9"/>
    <w:pPr>
      <w:jc w:val="both"/>
    </w:pPr>
    <w:rPr>
      <w:kern w:val="1"/>
      <w:sz w:val="20"/>
      <w:szCs w:val="20"/>
      <w:lang w:eastAsia="ar-SA"/>
    </w:rPr>
  </w:style>
  <w:style w:type="paragraph" w:customStyle="1" w:styleId="19">
    <w:name w:val="Схема документа1"/>
    <w:basedOn w:val="a0"/>
    <w:rsid w:val="00A857B9"/>
    <w:pPr>
      <w:shd w:val="clear" w:color="auto" w:fill="000080"/>
    </w:pPr>
    <w:rPr>
      <w:rFonts w:ascii="Tahoma" w:hAnsi="Tahoma"/>
      <w:kern w:val="1"/>
      <w:sz w:val="20"/>
      <w:szCs w:val="20"/>
      <w:lang w:eastAsia="ar-SA"/>
    </w:rPr>
  </w:style>
  <w:style w:type="paragraph" w:styleId="41">
    <w:name w:val="toc 4"/>
    <w:basedOn w:val="a0"/>
    <w:next w:val="a0"/>
    <w:locked/>
    <w:rsid w:val="00A857B9"/>
    <w:pPr>
      <w:ind w:left="600"/>
    </w:pPr>
    <w:rPr>
      <w:kern w:val="1"/>
      <w:sz w:val="20"/>
      <w:szCs w:val="20"/>
      <w:lang w:eastAsia="ar-SA"/>
    </w:rPr>
  </w:style>
  <w:style w:type="paragraph" w:styleId="51">
    <w:name w:val="toc 5"/>
    <w:basedOn w:val="a0"/>
    <w:next w:val="a0"/>
    <w:locked/>
    <w:rsid w:val="00A857B9"/>
    <w:pPr>
      <w:ind w:left="800"/>
    </w:pPr>
    <w:rPr>
      <w:kern w:val="1"/>
      <w:sz w:val="20"/>
      <w:szCs w:val="20"/>
      <w:lang w:eastAsia="ar-SA"/>
    </w:rPr>
  </w:style>
  <w:style w:type="paragraph" w:styleId="61">
    <w:name w:val="toc 6"/>
    <w:basedOn w:val="a0"/>
    <w:next w:val="a0"/>
    <w:locked/>
    <w:rsid w:val="00A857B9"/>
    <w:pPr>
      <w:ind w:left="1000"/>
    </w:pPr>
    <w:rPr>
      <w:kern w:val="1"/>
      <w:sz w:val="20"/>
      <w:szCs w:val="20"/>
      <w:lang w:eastAsia="ar-SA"/>
    </w:rPr>
  </w:style>
  <w:style w:type="paragraph" w:styleId="71">
    <w:name w:val="toc 7"/>
    <w:basedOn w:val="a0"/>
    <w:next w:val="a0"/>
    <w:locked/>
    <w:rsid w:val="00A857B9"/>
    <w:pPr>
      <w:ind w:left="1200"/>
    </w:pPr>
    <w:rPr>
      <w:kern w:val="1"/>
      <w:sz w:val="20"/>
      <w:szCs w:val="20"/>
      <w:lang w:eastAsia="ar-SA"/>
    </w:rPr>
  </w:style>
  <w:style w:type="paragraph" w:styleId="81">
    <w:name w:val="toc 8"/>
    <w:basedOn w:val="a0"/>
    <w:next w:val="a0"/>
    <w:locked/>
    <w:rsid w:val="00A857B9"/>
    <w:pPr>
      <w:ind w:left="1400"/>
    </w:pPr>
    <w:rPr>
      <w:kern w:val="1"/>
      <w:sz w:val="20"/>
      <w:szCs w:val="20"/>
      <w:lang w:eastAsia="ar-SA"/>
    </w:rPr>
  </w:style>
  <w:style w:type="paragraph" w:styleId="91">
    <w:name w:val="toc 9"/>
    <w:basedOn w:val="a0"/>
    <w:next w:val="a0"/>
    <w:locked/>
    <w:rsid w:val="00A857B9"/>
    <w:pPr>
      <w:ind w:left="1600"/>
    </w:pPr>
    <w:rPr>
      <w:kern w:val="1"/>
      <w:sz w:val="20"/>
      <w:szCs w:val="20"/>
      <w:lang w:eastAsia="ar-SA"/>
    </w:rPr>
  </w:style>
  <w:style w:type="paragraph" w:customStyle="1" w:styleId="afe">
    <w:name w:val="Содержимое таблицы"/>
    <w:basedOn w:val="a0"/>
    <w:rsid w:val="00A857B9"/>
    <w:pPr>
      <w:suppressLineNumbers/>
    </w:pPr>
    <w:rPr>
      <w:kern w:val="1"/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A857B9"/>
    <w:pPr>
      <w:jc w:val="center"/>
    </w:pPr>
    <w:rPr>
      <w:b/>
      <w:bCs/>
    </w:rPr>
  </w:style>
  <w:style w:type="paragraph" w:customStyle="1" w:styleId="aff0">
    <w:name w:val="Содержимое врезки"/>
    <w:basedOn w:val="af5"/>
    <w:rsid w:val="00A857B9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autoSpaceDE/>
      <w:autoSpaceDN/>
      <w:adjustRightInd/>
      <w:spacing w:after="120" w:line="240" w:lineRule="auto"/>
      <w:ind w:firstLine="0"/>
      <w:jc w:val="lef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32">
    <w:name w:val="Обычный3"/>
    <w:rsid w:val="00A857B9"/>
    <w:pPr>
      <w:widowControl w:val="0"/>
      <w:ind w:firstLine="700"/>
      <w:jc w:val="both"/>
    </w:pPr>
    <w:rPr>
      <w:rFonts w:ascii="Times New Roman" w:eastAsia="Times New Roman" w:hAnsi="Times New Roman"/>
      <w:snapToGrid w:val="0"/>
    </w:rPr>
  </w:style>
  <w:style w:type="paragraph" w:styleId="aff1">
    <w:name w:val="Document Map"/>
    <w:basedOn w:val="a0"/>
    <w:link w:val="aff2"/>
    <w:semiHidden/>
    <w:rsid w:val="00A857B9"/>
    <w:pPr>
      <w:shd w:val="clear" w:color="auto" w:fill="000080"/>
    </w:pPr>
    <w:rPr>
      <w:rFonts w:ascii="Tahoma" w:hAnsi="Tahoma" w:cs="Tahoma"/>
      <w:kern w:val="1"/>
      <w:sz w:val="20"/>
      <w:szCs w:val="20"/>
      <w:lang w:eastAsia="ar-SA"/>
    </w:rPr>
  </w:style>
  <w:style w:type="character" w:customStyle="1" w:styleId="aff2">
    <w:name w:val="Схема документа Знак"/>
    <w:link w:val="aff1"/>
    <w:semiHidden/>
    <w:rsid w:val="00A857B9"/>
    <w:rPr>
      <w:rFonts w:ascii="Tahoma" w:eastAsia="Times New Roman" w:hAnsi="Tahoma" w:cs="Tahoma"/>
      <w:kern w:val="1"/>
      <w:shd w:val="clear" w:color="auto" w:fill="000080"/>
      <w:lang w:eastAsia="ar-SA"/>
    </w:rPr>
  </w:style>
  <w:style w:type="paragraph" w:customStyle="1" w:styleId="EmptyLayoutCell">
    <w:name w:val="EmptyLayoutCell"/>
    <w:basedOn w:val="a0"/>
    <w:rsid w:val="006853D4"/>
    <w:rPr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10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81B02-006A-487B-BC31-75D9C1E4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39</cp:revision>
  <cp:lastPrinted>2025-07-15T03:45:00Z</cp:lastPrinted>
  <dcterms:created xsi:type="dcterms:W3CDTF">2019-12-17T09:32:00Z</dcterms:created>
  <dcterms:modified xsi:type="dcterms:W3CDTF">2025-11-18T10:32:00Z</dcterms:modified>
</cp:coreProperties>
</file>